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6C69" w14:textId="77777777" w:rsidR="00CB65E7" w:rsidRPr="00AF0D2B" w:rsidRDefault="00CB65E7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4B7AE863" w14:textId="77777777" w:rsidR="003C5612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REGULAMIN </w:t>
      </w:r>
    </w:p>
    <w:p w14:paraId="4531FB8D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IMPREZY MASOWEJ</w:t>
      </w:r>
      <w:r w:rsidR="003C5612"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 – MECZU 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>HOKEJA NA LODZIE</w:t>
      </w:r>
    </w:p>
    <w:p w14:paraId="298C250B" w14:textId="77777777" w:rsidR="003C5612" w:rsidRPr="00AF0D2B" w:rsidRDefault="003C5612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ORGANIZOWANEGO PRZEZ 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KLUB HOKEJOWY </w:t>
      </w: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GKS KATOWICE S.A.</w:t>
      </w:r>
    </w:p>
    <w:p w14:paraId="0075E227" w14:textId="77777777" w:rsidR="00DE2E6D" w:rsidRPr="00AF0D2B" w:rsidRDefault="00DE2E6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4571ACC3" w14:textId="77777777" w:rsidR="00CB65E7" w:rsidRPr="00AF0D2B" w:rsidRDefault="00CB65E7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34FD9054" w14:textId="77777777" w:rsidR="00DE2E6D" w:rsidRPr="00AF0D2B" w:rsidRDefault="00DE2E6D" w:rsidP="008964C7">
      <w:p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Na podstawie </w:t>
      </w:r>
      <w:r w:rsidRPr="00AF0D2B">
        <w:rPr>
          <w:rFonts w:ascii="Bookman Old Style" w:hAnsi="Bookman Old Style" w:cs="Arial"/>
          <w:bCs/>
          <w:sz w:val="22"/>
          <w:szCs w:val="22"/>
        </w:rPr>
        <w:t>art. 6 ust. 3</w:t>
      </w:r>
      <w:r w:rsidRPr="00AF0D2B">
        <w:rPr>
          <w:rFonts w:ascii="Bookman Old Style" w:hAnsi="Bookman Old Style" w:cs="Arial"/>
          <w:sz w:val="22"/>
          <w:szCs w:val="22"/>
        </w:rPr>
        <w:t xml:space="preserve"> </w:t>
      </w:r>
      <w:r w:rsidRPr="00AF0D2B">
        <w:rPr>
          <w:rFonts w:ascii="Bookman Old Style" w:hAnsi="Bookman Old Style" w:cs="Arial"/>
          <w:bCs/>
          <w:sz w:val="22"/>
          <w:szCs w:val="22"/>
        </w:rPr>
        <w:t xml:space="preserve">ustawy </w:t>
      </w:r>
      <w:r w:rsidRPr="00AF0D2B">
        <w:rPr>
          <w:rFonts w:ascii="Bookman Old Style" w:hAnsi="Bookman Old Style" w:cs="Arial"/>
          <w:sz w:val="22"/>
          <w:szCs w:val="22"/>
        </w:rPr>
        <w:t xml:space="preserve">z dnia 20 marca 2009 r. </w:t>
      </w:r>
      <w:r w:rsidRPr="00AF0D2B">
        <w:rPr>
          <w:rFonts w:ascii="Bookman Old Style" w:hAnsi="Bookman Old Style" w:cs="Arial"/>
          <w:bCs/>
          <w:sz w:val="22"/>
          <w:szCs w:val="22"/>
        </w:rPr>
        <w:t xml:space="preserve">o bezpieczeństwie imprez masowych </w:t>
      </w:r>
      <w:r w:rsidRPr="00AF0D2B">
        <w:rPr>
          <w:rFonts w:ascii="Bookman Old Style" w:hAnsi="Bookman Old Style" w:cs="Arial"/>
          <w:sz w:val="22"/>
          <w:szCs w:val="22"/>
        </w:rPr>
        <w:t>(</w:t>
      </w:r>
      <w:hyperlink r:id="rId7" w:history="1">
        <w:r w:rsidR="008F2A6E">
          <w:rPr>
            <w:rStyle w:val="Hipercze"/>
            <w:rFonts w:ascii="Bookman Old Style" w:hAnsi="Bookman Old Style" w:cs="Arial"/>
            <w:color w:val="auto"/>
            <w:sz w:val="22"/>
            <w:szCs w:val="22"/>
            <w:u w:val="none"/>
          </w:rPr>
          <w:t>Dz. U. z 2015 r.</w:t>
        </w:r>
        <w:r w:rsidRPr="00AF0D2B">
          <w:rPr>
            <w:rStyle w:val="Hipercze"/>
            <w:rFonts w:ascii="Bookman Old Style" w:hAnsi="Bookman Old Style" w:cs="Arial"/>
            <w:color w:val="auto"/>
            <w:sz w:val="22"/>
            <w:szCs w:val="22"/>
            <w:u w:val="none"/>
          </w:rPr>
          <w:t xml:space="preserve">, poz. </w:t>
        </w:r>
      </w:hyperlink>
      <w:r w:rsidR="008F2A6E">
        <w:rPr>
          <w:rFonts w:ascii="Bookman Old Style" w:hAnsi="Bookman Old Style" w:cs="Arial"/>
          <w:bCs/>
          <w:sz w:val="22"/>
          <w:szCs w:val="22"/>
        </w:rPr>
        <w:t>1239</w:t>
      </w:r>
      <w:r w:rsidRPr="00AF0D2B">
        <w:rPr>
          <w:rFonts w:ascii="Bookman Old Style" w:hAnsi="Bookman Old Style" w:cs="Arial"/>
          <w:bCs/>
          <w:sz w:val="22"/>
          <w:szCs w:val="22"/>
        </w:rPr>
        <w:t xml:space="preserve">), </w:t>
      </w:r>
      <w:r w:rsidR="00B5111E" w:rsidRPr="00AF0D2B">
        <w:rPr>
          <w:rFonts w:ascii="Bookman Old Style" w:hAnsi="Bookman Old Style" w:cs="Arial"/>
          <w:bCs/>
          <w:sz w:val="22"/>
          <w:szCs w:val="22"/>
        </w:rPr>
        <w:t xml:space="preserve">zwanej dalej „Ustawą”, </w:t>
      </w:r>
      <w:r w:rsidRPr="00AF0D2B">
        <w:rPr>
          <w:rFonts w:ascii="Bookman Old Style" w:hAnsi="Bookman Old Style" w:cs="Arial"/>
          <w:bCs/>
          <w:sz w:val="22"/>
          <w:szCs w:val="22"/>
        </w:rPr>
        <w:t>wprowadza się niniejszy regulamin imprez masowych - me</w:t>
      </w:r>
      <w:r w:rsidR="006C4DAF">
        <w:rPr>
          <w:rFonts w:ascii="Bookman Old Style" w:hAnsi="Bookman Old Style" w:cs="Arial"/>
          <w:bCs/>
          <w:sz w:val="22"/>
          <w:szCs w:val="22"/>
        </w:rPr>
        <w:t>czów hokeja na lodzie</w:t>
      </w:r>
      <w:r w:rsidRPr="00AF0D2B">
        <w:rPr>
          <w:rFonts w:ascii="Bookman Old Style" w:hAnsi="Bookman Old Style" w:cs="Arial"/>
          <w:bCs/>
          <w:sz w:val="22"/>
          <w:szCs w:val="22"/>
        </w:rPr>
        <w:t>:</w:t>
      </w:r>
    </w:p>
    <w:p w14:paraId="7E96C380" w14:textId="77777777" w:rsidR="00CB65E7" w:rsidRDefault="00CB65E7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8D6EF4C" w14:textId="77777777" w:rsidR="006753ED" w:rsidRPr="00AF0D2B" w:rsidRDefault="006753ED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8A722BB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Rozdział I</w:t>
      </w:r>
    </w:p>
    <w:p w14:paraId="6EEC3DF7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Zakres obowiązywania</w:t>
      </w:r>
    </w:p>
    <w:p w14:paraId="78122B5B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§ 1</w:t>
      </w:r>
    </w:p>
    <w:p w14:paraId="6C16415C" w14:textId="030AC2F3" w:rsidR="00033022" w:rsidRPr="006C4DAF" w:rsidRDefault="00DE2E6D" w:rsidP="006C4DAF">
      <w:pPr>
        <w:pStyle w:val="Akapitzlist1"/>
        <w:numPr>
          <w:ilvl w:val="0"/>
          <w:numId w:val="32"/>
        </w:num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Regulamin dotycz</w:t>
      </w:r>
      <w:r w:rsidR="006C4DAF">
        <w:rPr>
          <w:rFonts w:ascii="Bookman Old Style" w:hAnsi="Bookman Old Style" w:cs="Arial"/>
          <w:sz w:val="22"/>
          <w:szCs w:val="22"/>
        </w:rPr>
        <w:t xml:space="preserve">y imprez masowych </w:t>
      </w:r>
      <w:r w:rsidR="00566B12">
        <w:rPr>
          <w:rFonts w:ascii="Bookman Old Style" w:hAnsi="Bookman Old Style" w:cs="Arial"/>
          <w:sz w:val="22"/>
          <w:szCs w:val="22"/>
        </w:rPr>
        <w:t>– m</w:t>
      </w:r>
      <w:r w:rsidR="006C4DAF">
        <w:rPr>
          <w:rFonts w:ascii="Bookman Old Style" w:hAnsi="Bookman Old Style" w:cs="Arial"/>
          <w:sz w:val="22"/>
          <w:szCs w:val="22"/>
        </w:rPr>
        <w:t>eczów hokeja na lodzie</w:t>
      </w:r>
      <w:r w:rsidRPr="00AF0D2B">
        <w:rPr>
          <w:rFonts w:ascii="Bookman Old Style" w:hAnsi="Bookman Old Style" w:cs="Arial"/>
          <w:bCs/>
          <w:sz w:val="22"/>
          <w:szCs w:val="22"/>
        </w:rPr>
        <w:t>,</w:t>
      </w:r>
      <w:r w:rsidRPr="00AF0D2B">
        <w:rPr>
          <w:rFonts w:ascii="Bookman Old Style" w:hAnsi="Bookman Old Style" w:cs="Arial"/>
          <w:bCs/>
          <w:i/>
          <w:sz w:val="22"/>
          <w:szCs w:val="22"/>
        </w:rPr>
        <w:t xml:space="preserve"> </w:t>
      </w:r>
      <w:r w:rsidRPr="00AF0D2B">
        <w:rPr>
          <w:rFonts w:ascii="Bookman Old Style" w:hAnsi="Bookman Old Style" w:cs="Arial"/>
          <w:bCs/>
          <w:sz w:val="22"/>
          <w:szCs w:val="22"/>
        </w:rPr>
        <w:t xml:space="preserve">organizowanych </w:t>
      </w:r>
      <w:r w:rsidRPr="006C4DAF">
        <w:rPr>
          <w:rFonts w:ascii="Bookman Old Style" w:hAnsi="Bookman Old Style" w:cs="Arial"/>
          <w:sz w:val="22"/>
          <w:szCs w:val="22"/>
        </w:rPr>
        <w:t xml:space="preserve">przez </w:t>
      </w:r>
      <w:r w:rsidR="006C4DAF">
        <w:rPr>
          <w:rFonts w:ascii="Bookman Old Style" w:hAnsi="Bookman Old Style" w:cs="Arial"/>
          <w:sz w:val="22"/>
          <w:szCs w:val="22"/>
        </w:rPr>
        <w:t xml:space="preserve">Klub Hokejowy </w:t>
      </w:r>
      <w:r w:rsidR="003C5612" w:rsidRPr="006C4DAF">
        <w:rPr>
          <w:rFonts w:ascii="Bookman Old Style" w:hAnsi="Bookman Old Style" w:cs="Arial"/>
          <w:sz w:val="22"/>
          <w:szCs w:val="22"/>
        </w:rPr>
        <w:t xml:space="preserve">GKS Katowice S.A. </w:t>
      </w:r>
      <w:r w:rsidR="00566B12">
        <w:rPr>
          <w:rFonts w:ascii="Bookman Old Style" w:hAnsi="Bookman Old Style" w:cs="Arial"/>
          <w:sz w:val="22"/>
          <w:szCs w:val="22"/>
        </w:rPr>
        <w:t xml:space="preserve">(zwany dalej „Organizatorem” </w:t>
      </w:r>
      <w:r w:rsidRPr="006C4DAF">
        <w:rPr>
          <w:rFonts w:ascii="Bookman Old Style" w:hAnsi="Bookman Old Style" w:cs="Arial"/>
          <w:sz w:val="22"/>
          <w:szCs w:val="22"/>
        </w:rPr>
        <w:t xml:space="preserve">na </w:t>
      </w:r>
      <w:r w:rsidR="006C4DAF">
        <w:rPr>
          <w:rFonts w:ascii="Bookman Old Style" w:hAnsi="Bookman Old Style" w:cs="Arial"/>
          <w:sz w:val="22"/>
          <w:szCs w:val="22"/>
        </w:rPr>
        <w:t xml:space="preserve">Lodowisku „Spodek” </w:t>
      </w:r>
      <w:r w:rsidR="003C5612" w:rsidRPr="006C4DAF">
        <w:rPr>
          <w:rFonts w:ascii="Bookman Old Style" w:hAnsi="Bookman Old Style" w:cs="Arial"/>
          <w:sz w:val="22"/>
          <w:szCs w:val="22"/>
        </w:rPr>
        <w:t xml:space="preserve">w Katowicach </w:t>
      </w:r>
      <w:r w:rsidR="00566B12">
        <w:rPr>
          <w:rFonts w:ascii="Bookman Old Style" w:hAnsi="Bookman Old Style" w:cs="Arial"/>
          <w:sz w:val="22"/>
          <w:szCs w:val="22"/>
        </w:rPr>
        <w:t xml:space="preserve">(zwane dalej „Obiektem”) </w:t>
      </w:r>
      <w:r w:rsidRPr="006C4DAF">
        <w:rPr>
          <w:rFonts w:ascii="Bookman Old Style" w:hAnsi="Bookman Old Style" w:cs="Arial"/>
          <w:sz w:val="22"/>
          <w:szCs w:val="22"/>
        </w:rPr>
        <w:t xml:space="preserve">usytuowanego przy  </w:t>
      </w:r>
      <w:r w:rsidR="006C4DAF">
        <w:rPr>
          <w:rFonts w:ascii="Bookman Old Style" w:hAnsi="Bookman Old Style" w:cs="Arial"/>
          <w:sz w:val="22"/>
          <w:szCs w:val="22"/>
        </w:rPr>
        <w:t>Al. Korfantego 35</w:t>
      </w:r>
    </w:p>
    <w:p w14:paraId="2CD657A4" w14:textId="77777777" w:rsidR="00DE2E6D" w:rsidRPr="00AF0D2B" w:rsidRDefault="00DE2E6D" w:rsidP="008964C7">
      <w:pPr>
        <w:pStyle w:val="Akapitzlist1"/>
        <w:numPr>
          <w:ilvl w:val="0"/>
          <w:numId w:val="32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Regulamin określa</w:t>
      </w:r>
      <w:r w:rsidR="00BB1D24" w:rsidRPr="00AF0D2B">
        <w:rPr>
          <w:rFonts w:ascii="Bookman Old Style" w:hAnsi="Bookman Old Style" w:cs="Arial"/>
          <w:sz w:val="22"/>
          <w:szCs w:val="22"/>
        </w:rPr>
        <w:t xml:space="preserve"> prawa i obowiązki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="00BB1D24" w:rsidRPr="00AF0D2B">
        <w:rPr>
          <w:rFonts w:ascii="Bookman Old Style" w:hAnsi="Bookman Old Style" w:cs="Arial"/>
          <w:sz w:val="22"/>
          <w:szCs w:val="22"/>
        </w:rPr>
        <w:t>a,</w:t>
      </w:r>
      <w:r w:rsidRPr="00AF0D2B">
        <w:rPr>
          <w:rFonts w:ascii="Bookman Old Style" w:hAnsi="Bookman Old Style" w:cs="Arial"/>
          <w:sz w:val="22"/>
          <w:szCs w:val="22"/>
        </w:rPr>
        <w:t xml:space="preserve"> warunki udziału i zasady zachowania się uczestników imprezy masowej, w tym w szczególności postanowienia regulujące:</w:t>
      </w:r>
    </w:p>
    <w:p w14:paraId="35ECF3BD" w14:textId="77777777" w:rsidR="00BB1D24" w:rsidRPr="00AF0D2B" w:rsidRDefault="00FD123F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organizację</w:t>
      </w:r>
      <w:r w:rsidR="00BB1D24" w:rsidRPr="00AF0D2B">
        <w:rPr>
          <w:rFonts w:ascii="Bookman Old Style" w:hAnsi="Bookman Old Style" w:cs="Arial"/>
          <w:sz w:val="22"/>
          <w:szCs w:val="22"/>
        </w:rPr>
        <w:t xml:space="preserve"> imprezy</w:t>
      </w:r>
      <w:r w:rsidR="004B7D98" w:rsidRPr="00AF0D2B">
        <w:rPr>
          <w:rFonts w:ascii="Bookman Old Style" w:hAnsi="Bookman Old Style" w:cs="Arial"/>
          <w:sz w:val="22"/>
          <w:szCs w:val="22"/>
        </w:rPr>
        <w:t xml:space="preserve"> masowej</w:t>
      </w:r>
      <w:r w:rsidR="00BB1D24" w:rsidRPr="00AF0D2B">
        <w:rPr>
          <w:rFonts w:ascii="Bookman Old Style" w:hAnsi="Bookman Old Style" w:cs="Arial"/>
          <w:sz w:val="22"/>
          <w:szCs w:val="22"/>
        </w:rPr>
        <w:t>,</w:t>
      </w:r>
    </w:p>
    <w:p w14:paraId="5E4F663C" w14:textId="77777777" w:rsidR="00AF0D2B" w:rsidRPr="00AF0D2B" w:rsidRDefault="00AF0D2B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wstęp na imprezę masową,</w:t>
      </w:r>
    </w:p>
    <w:p w14:paraId="2711FE10" w14:textId="77777777" w:rsidR="00BB1D24" w:rsidRPr="00AF0D2B" w:rsidRDefault="00DE2E6D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obowiązki uczestników imprezy</w:t>
      </w:r>
      <w:r w:rsidR="004B7D98" w:rsidRPr="00AF0D2B">
        <w:rPr>
          <w:rFonts w:ascii="Bookman Old Style" w:hAnsi="Bookman Old Style" w:cs="Arial"/>
          <w:sz w:val="22"/>
          <w:szCs w:val="22"/>
        </w:rPr>
        <w:t xml:space="preserve"> masowej</w:t>
      </w:r>
      <w:r w:rsidR="00AF0D2B" w:rsidRPr="00AF0D2B">
        <w:rPr>
          <w:rFonts w:ascii="Bookman Old Style" w:hAnsi="Bookman Old Style" w:cs="Arial"/>
          <w:sz w:val="22"/>
          <w:szCs w:val="22"/>
        </w:rPr>
        <w:t>,</w:t>
      </w:r>
    </w:p>
    <w:p w14:paraId="784C85B9" w14:textId="77777777" w:rsidR="00BB1D24" w:rsidRPr="00AF0D2B" w:rsidRDefault="00DE2E6D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warunki uczestnictwa</w:t>
      </w:r>
      <w:r w:rsidR="00AF0D2B" w:rsidRPr="00AF0D2B">
        <w:rPr>
          <w:rFonts w:ascii="Bookman Old Style" w:hAnsi="Bookman Old Style" w:cs="Arial"/>
          <w:sz w:val="22"/>
          <w:szCs w:val="22"/>
        </w:rPr>
        <w:t xml:space="preserve"> w imprezie masowej,</w:t>
      </w:r>
    </w:p>
    <w:p w14:paraId="2AB30936" w14:textId="77777777" w:rsidR="00DE2E6D" w:rsidRPr="00AF0D2B" w:rsidRDefault="00DE2E6D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uprawnie</w:t>
      </w:r>
      <w:r w:rsidR="00AF0D2B" w:rsidRPr="00AF0D2B">
        <w:rPr>
          <w:rFonts w:ascii="Bookman Old Style" w:hAnsi="Bookman Old Style" w:cs="Arial"/>
          <w:sz w:val="22"/>
          <w:szCs w:val="22"/>
        </w:rPr>
        <w:t>nia uczestników imprezy masowej,</w:t>
      </w:r>
    </w:p>
    <w:p w14:paraId="317531F6" w14:textId="77777777" w:rsidR="00BB1D24" w:rsidRPr="00AF0D2B" w:rsidRDefault="00BB1D24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zasady odpowiedzialności uczestników imprezy </w:t>
      </w:r>
      <w:r w:rsidR="00AE4DFA" w:rsidRPr="00AF0D2B">
        <w:rPr>
          <w:rFonts w:ascii="Bookman Old Style" w:hAnsi="Bookman Old Style" w:cs="Arial"/>
          <w:sz w:val="22"/>
          <w:szCs w:val="22"/>
        </w:rPr>
        <w:t xml:space="preserve">masowej </w:t>
      </w:r>
      <w:r w:rsidRPr="00AF0D2B">
        <w:rPr>
          <w:rFonts w:ascii="Bookman Old Style" w:hAnsi="Bookman Old Style" w:cs="Arial"/>
          <w:sz w:val="22"/>
          <w:szCs w:val="22"/>
        </w:rPr>
        <w:t xml:space="preserve">za zachowanie niezgodne z </w:t>
      </w:r>
      <w:r w:rsidR="00AF0D2B" w:rsidRPr="00AF0D2B">
        <w:rPr>
          <w:rFonts w:ascii="Bookman Old Style" w:hAnsi="Bookman Old Style" w:cs="Arial"/>
          <w:sz w:val="22"/>
          <w:szCs w:val="22"/>
        </w:rPr>
        <w:t xml:space="preserve"> regulaminem.</w:t>
      </w:r>
    </w:p>
    <w:p w14:paraId="780A7FEF" w14:textId="77777777" w:rsidR="00DE2E6D" w:rsidRDefault="00DE2E6D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45DADE4C" w14:textId="77777777" w:rsidR="006753ED" w:rsidRPr="00AF0D2B" w:rsidRDefault="006753ED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788EE7CB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II</w:t>
      </w:r>
    </w:p>
    <w:p w14:paraId="1D5F3CF3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Sposób organizacji imprezy masowej – meczu 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>hokeja na lodzie</w:t>
      </w:r>
    </w:p>
    <w:p w14:paraId="69B206D3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§ 2</w:t>
      </w:r>
    </w:p>
    <w:p w14:paraId="6DBCB09B" w14:textId="4EE5883E" w:rsidR="00FA7697" w:rsidRPr="00AF0D2B" w:rsidRDefault="00DE2E6D" w:rsidP="006C4DAF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Za bezpieczeństwo imprezy masowej w miejscu i w czasie jej trwania odpowiada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>.</w:t>
      </w:r>
    </w:p>
    <w:p w14:paraId="7AD00FFC" w14:textId="3CD6B151" w:rsidR="00AF0D2B" w:rsidRPr="00AF0D2B" w:rsidRDefault="00DE2E6D" w:rsidP="006C4DAF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Impreza jest odpłatna i dostępna dla osób posiadających </w:t>
      </w:r>
      <w:r w:rsidR="00AF0D2B" w:rsidRPr="00AF0D2B">
        <w:rPr>
          <w:rFonts w:ascii="Bookman Old Style" w:hAnsi="Bookman Old Style" w:cs="Arial"/>
          <w:sz w:val="22"/>
          <w:szCs w:val="22"/>
          <w:lang w:eastAsia="he-IL" w:bidi="he-IL"/>
        </w:rPr>
        <w:t>wejściówki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na </w:t>
      </w:r>
      <w:r w:rsidR="00702821">
        <w:rPr>
          <w:rFonts w:ascii="Bookman Old Style" w:hAnsi="Bookman Old Style" w:cs="Arial"/>
          <w:sz w:val="22"/>
          <w:szCs w:val="22"/>
          <w:lang w:eastAsia="he-IL" w:bidi="he-IL"/>
        </w:rPr>
        <w:t xml:space="preserve">imprezę masową </w:t>
      </w:r>
      <w:r w:rsidR="00566B12">
        <w:rPr>
          <w:rFonts w:ascii="Bookman Old Style" w:hAnsi="Bookman Old Style" w:cs="Arial"/>
          <w:sz w:val="22"/>
          <w:szCs w:val="22"/>
          <w:lang w:eastAsia="he-IL" w:bidi="he-IL"/>
        </w:rPr>
        <w:t>–</w:t>
      </w:r>
      <w:r w:rsidR="00702821">
        <w:rPr>
          <w:rFonts w:ascii="Bookman Old Style" w:hAnsi="Bookman Old Style" w:cs="Arial"/>
          <w:sz w:val="22"/>
          <w:szCs w:val="22"/>
          <w:lang w:eastAsia="he-IL" w:bidi="he-IL"/>
        </w:rPr>
        <w:t xml:space="preserve"> mecz</w:t>
      </w:r>
      <w:r w:rsidR="006C4DAF">
        <w:rPr>
          <w:rFonts w:ascii="Bookman Old Style" w:hAnsi="Bookman Old Style" w:cs="Arial"/>
          <w:sz w:val="22"/>
          <w:szCs w:val="22"/>
          <w:lang w:eastAsia="he-IL" w:bidi="he-IL"/>
        </w:rPr>
        <w:t xml:space="preserve"> hokeja na lodzie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(bilety jednorazowe, karnety, imienne zaproszenia</w:t>
      </w:r>
      <w:r w:rsidR="00B5111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itp.</w:t>
      </w:r>
      <w:r w:rsidR="00AF0D2B" w:rsidRPr="00AF0D2B">
        <w:rPr>
          <w:rFonts w:ascii="Bookman Old Style" w:hAnsi="Bookman Old Style" w:cs="Arial"/>
          <w:sz w:val="22"/>
          <w:szCs w:val="22"/>
          <w:lang w:eastAsia="he-IL" w:bidi="he-IL"/>
        </w:rPr>
        <w:t>).</w:t>
      </w:r>
    </w:p>
    <w:p w14:paraId="1B02231F" w14:textId="77777777" w:rsidR="00033022" w:rsidRPr="00AF0D2B" w:rsidRDefault="00033022" w:rsidP="006C4DAF">
      <w:pPr>
        <w:numPr>
          <w:ilvl w:val="0"/>
          <w:numId w:val="31"/>
        </w:numPr>
        <w:shd w:val="clear" w:color="auto" w:fill="FFFFFF"/>
        <w:spacing w:line="276" w:lineRule="auto"/>
        <w:ind w:left="714" w:hanging="357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Działalność handlowa, gastronomiczna, usługowa, artystyczna, a także transmisje, nagrania radiowe i telewizyjne, filmowanie i wykonywanie zdjęć, etc. na obiekcie może odbywać się tylko i wyłącznie za zgodą </w:t>
      </w:r>
      <w:r w:rsidR="00AF0D2B" w:rsidRPr="00AF0D2B">
        <w:rPr>
          <w:rFonts w:ascii="Bookman Old Style" w:hAnsi="Bookman Old Style" w:cs="Arial"/>
          <w:sz w:val="22"/>
          <w:szCs w:val="22"/>
          <w:lang w:eastAsia="pl-PL"/>
        </w:rPr>
        <w:t>Organizatora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.</w:t>
      </w:r>
    </w:p>
    <w:p w14:paraId="3C0A1761" w14:textId="77777777" w:rsidR="00033022" w:rsidRPr="00AF0D2B" w:rsidRDefault="00033022" w:rsidP="006C4DAF">
      <w:pPr>
        <w:numPr>
          <w:ilvl w:val="0"/>
          <w:numId w:val="31"/>
        </w:numPr>
        <w:shd w:val="clear" w:color="auto" w:fill="FFFFFF"/>
        <w:spacing w:after="90" w:line="276" w:lineRule="auto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>Na imprezach masowych (z wyłączeniem imprez masowych podwyższonego ryzyka)</w:t>
      </w:r>
      <w:bookmarkStart w:id="0" w:name="_GoBack"/>
      <w:bookmarkEnd w:id="0"/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dozwolone są sprzedaż, podawanie i spożywanie napojów alkoholowych zawierających nie więcej niż 3,5% alkoholu tylko i wyłącznie </w:t>
      </w:r>
      <w:r w:rsidR="00FD123F">
        <w:rPr>
          <w:rFonts w:ascii="Bookman Old Style" w:hAnsi="Bookman Old Style" w:cs="Arial"/>
          <w:sz w:val="22"/>
          <w:szCs w:val="22"/>
          <w:lang w:eastAsia="pl-PL"/>
        </w:rPr>
        <w:br/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w miejscach do tego wyznaczonych.</w:t>
      </w:r>
    </w:p>
    <w:p w14:paraId="6A2FCA23" w14:textId="77777777" w:rsidR="00033022" w:rsidRPr="00AF0D2B" w:rsidRDefault="00033022" w:rsidP="006C4DAF">
      <w:pPr>
        <w:numPr>
          <w:ilvl w:val="0"/>
          <w:numId w:val="31"/>
        </w:numPr>
        <w:shd w:val="clear" w:color="auto" w:fill="FFFFFF"/>
        <w:suppressAutoHyphens w:val="0"/>
        <w:spacing w:line="276" w:lineRule="auto"/>
        <w:ind w:left="714" w:hanging="357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lastRenderedPageBreak/>
        <w:t xml:space="preserve">Wszystkie napoje mogą być podawane i sprzedawane tylko i wyłącznie </w:t>
      </w:r>
      <w:r w:rsidR="00FD123F">
        <w:rPr>
          <w:rFonts w:ascii="Bookman Old Style" w:hAnsi="Bookman Old Style" w:cs="Arial"/>
          <w:sz w:val="22"/>
          <w:szCs w:val="22"/>
          <w:lang w:eastAsia="pl-PL"/>
        </w:rPr>
        <w:br/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w otwartych opakowaniach papierowych bądź plastikowych.</w:t>
      </w:r>
    </w:p>
    <w:p w14:paraId="466AA21E" w14:textId="170F9870" w:rsidR="00033022" w:rsidRPr="00AF0D2B" w:rsidRDefault="00033022" w:rsidP="006C4DAF">
      <w:pPr>
        <w:numPr>
          <w:ilvl w:val="0"/>
          <w:numId w:val="31"/>
        </w:numPr>
        <w:shd w:val="clear" w:color="auto" w:fill="FFFFFF"/>
        <w:spacing w:after="90" w:line="276" w:lineRule="auto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Imprezy masowe organizowane na </w:t>
      </w:r>
      <w:r w:rsidR="00566B12">
        <w:rPr>
          <w:rFonts w:ascii="Bookman Old Style" w:hAnsi="Bookman Old Style" w:cs="Arial"/>
          <w:sz w:val="22"/>
          <w:szCs w:val="22"/>
          <w:lang w:eastAsia="pl-PL"/>
        </w:rPr>
        <w:t>Obiekcie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są monitorowane, a ich przebieg utrwalany za pomocą urządzeń</w:t>
      </w:r>
      <w:r w:rsidR="00FD123F">
        <w:rPr>
          <w:rFonts w:ascii="Bookman Old Style" w:hAnsi="Bookman Old Style" w:cs="Arial"/>
          <w:sz w:val="22"/>
          <w:szCs w:val="22"/>
          <w:lang w:eastAsia="pl-PL"/>
        </w:rPr>
        <w:t xml:space="preserve"> rejestrujących obraz i dźwięk 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(art. 11 ust. 1 Ustawy z dnia 20 marca 2009 r. o bezpieczeństwie imprez masowych).</w:t>
      </w:r>
    </w:p>
    <w:p w14:paraId="03DA26FA" w14:textId="77777777" w:rsidR="00CB65E7" w:rsidRDefault="00CB65E7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631602A2" w14:textId="77777777" w:rsidR="006753ED" w:rsidRPr="00AF0D2B" w:rsidRDefault="006753ED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5E6FFB6F" w14:textId="77777777" w:rsidR="00033022" w:rsidRPr="00AF0D2B" w:rsidRDefault="00033022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III</w:t>
      </w:r>
    </w:p>
    <w:p w14:paraId="090DB176" w14:textId="77777777" w:rsidR="00CB65E7" w:rsidRPr="00AF0D2B" w:rsidRDefault="00033022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Wstęp na imprezę masową</w:t>
      </w:r>
      <w:r w:rsidR="006C4DAF">
        <w:rPr>
          <w:rFonts w:ascii="Bookman Old Style" w:hAnsi="Bookman Old Style" w:cs="Arial"/>
          <w:b/>
          <w:sz w:val="22"/>
          <w:szCs w:val="22"/>
        </w:rPr>
        <w:t xml:space="preserve"> – mecz hokeja na lodzie</w:t>
      </w:r>
    </w:p>
    <w:p w14:paraId="6D5DB110" w14:textId="77777777" w:rsidR="00033022" w:rsidRPr="00AF0D2B" w:rsidRDefault="00AF0D2B" w:rsidP="008964C7">
      <w:pPr>
        <w:shd w:val="clear" w:color="auto" w:fill="FFFFFF"/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pl-PL"/>
        </w:rPr>
        <w:t>§ 3</w:t>
      </w:r>
    </w:p>
    <w:p w14:paraId="40735579" w14:textId="77777777" w:rsidR="009E79BE" w:rsidRPr="00AF0D2B" w:rsidRDefault="009E79BE" w:rsidP="009E79BE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Do wejścia na </w:t>
      </w:r>
      <w:r>
        <w:rPr>
          <w:rFonts w:ascii="Bookman Old Style" w:hAnsi="Bookman Old Style" w:cs="Arial"/>
          <w:sz w:val="22"/>
          <w:szCs w:val="22"/>
          <w:lang w:eastAsia="pl-PL"/>
        </w:rPr>
        <w:t>Obiekt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w czasie trwania imprezy </w:t>
      </w:r>
      <w:r>
        <w:rPr>
          <w:rFonts w:ascii="Bookman Old Style" w:hAnsi="Bookman Old Style" w:cs="Arial"/>
          <w:sz w:val="22"/>
          <w:szCs w:val="22"/>
          <w:lang w:eastAsia="pl-PL"/>
        </w:rPr>
        <w:t xml:space="preserve">masowej 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uprawnione są wyłącznie osoby posiadające przy sobie ważną</w:t>
      </w:r>
      <w:r>
        <w:rPr>
          <w:rFonts w:ascii="Bookman Old Style" w:hAnsi="Bookman Old Style" w:cs="Arial"/>
          <w:sz w:val="22"/>
          <w:szCs w:val="22"/>
          <w:lang w:eastAsia="pl-PL"/>
        </w:rPr>
        <w:t xml:space="preserve"> wejściówkę (bilet/karnet)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lub inny dok</w:t>
      </w:r>
      <w:r>
        <w:rPr>
          <w:rFonts w:ascii="Bookman Old Style" w:hAnsi="Bookman Old Style" w:cs="Arial"/>
          <w:sz w:val="22"/>
          <w:szCs w:val="22"/>
          <w:lang w:eastAsia="pl-PL"/>
        </w:rPr>
        <w:t>ument wydany przez Organizatora.</w:t>
      </w:r>
    </w:p>
    <w:p w14:paraId="51D2B487" w14:textId="77777777" w:rsidR="00AF0D2B" w:rsidRPr="00AF0D2B" w:rsidRDefault="00AF0D2B" w:rsidP="008964C7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Dokumenty uprawniające do we</w:t>
      </w:r>
      <w:r w:rsidR="006C4DAF">
        <w:rPr>
          <w:rFonts w:ascii="Bookman Old Style" w:hAnsi="Bookman Old Style" w:cs="Arial"/>
          <w:sz w:val="22"/>
          <w:szCs w:val="22"/>
        </w:rPr>
        <w:t xml:space="preserve">jścia na teren imprezy masowej </w:t>
      </w:r>
      <w:r w:rsidRPr="00AF0D2B">
        <w:rPr>
          <w:rFonts w:ascii="Bookman Old Style" w:hAnsi="Bookman Old Style" w:cs="Arial"/>
          <w:sz w:val="22"/>
          <w:szCs w:val="22"/>
        </w:rPr>
        <w:t>nie podlegają przekazywaniu lub odsprzedaży.</w:t>
      </w:r>
    </w:p>
    <w:p w14:paraId="7916A0EA" w14:textId="77777777" w:rsidR="00AF0D2B" w:rsidRPr="00AF0D2B" w:rsidRDefault="00AF0D2B" w:rsidP="008964C7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>D</w:t>
      </w:r>
      <w:r w:rsidR="00033022"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zieci do lat trzynastu mogą uczestniczyć w imprezie 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masowej </w:t>
      </w:r>
      <w:r w:rsidR="00033022"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tylko </w:t>
      </w:r>
      <w:r w:rsidR="00132C7D">
        <w:rPr>
          <w:rFonts w:ascii="Bookman Old Style" w:hAnsi="Bookman Old Style" w:cs="Arial"/>
          <w:sz w:val="22"/>
          <w:szCs w:val="22"/>
          <w:lang w:eastAsia="pl-PL"/>
        </w:rPr>
        <w:br/>
      </w:r>
      <w:r w:rsidR="00033022"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i wyłącznie z </w:t>
      </w:r>
      <w:r w:rsidR="006D488C">
        <w:rPr>
          <w:rFonts w:ascii="Bookman Old Style" w:hAnsi="Bookman Old Style" w:cs="Arial"/>
          <w:sz w:val="22"/>
          <w:szCs w:val="22"/>
          <w:lang w:eastAsia="pl-PL"/>
        </w:rPr>
        <w:t>osobą pełnoletnią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.</w:t>
      </w:r>
    </w:p>
    <w:p w14:paraId="74283C85" w14:textId="1D7E1CE9" w:rsidR="00AF0D2B" w:rsidRDefault="00033022" w:rsidP="008964C7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Ograniczenia w dystrybucji </w:t>
      </w:r>
      <w:r w:rsidR="00ED26CD">
        <w:rPr>
          <w:rFonts w:ascii="Bookman Old Style" w:hAnsi="Bookman Old Style" w:cs="Arial"/>
          <w:sz w:val="22"/>
          <w:szCs w:val="22"/>
          <w:lang w:eastAsia="pl-PL"/>
        </w:rPr>
        <w:t>wejściówek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mogą zostać nałożone przez </w:t>
      </w:r>
      <w:r w:rsidR="00132C7D">
        <w:rPr>
          <w:rFonts w:ascii="Bookman Old Style" w:hAnsi="Bookman Old Style" w:cs="Arial"/>
          <w:sz w:val="22"/>
          <w:szCs w:val="22"/>
          <w:lang w:eastAsia="pl-PL"/>
        </w:rPr>
        <w:t>Organizatora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w szczególności w związku z konieczności</w:t>
      </w:r>
      <w:r w:rsidR="005D7724">
        <w:rPr>
          <w:rFonts w:ascii="Bookman Old Style" w:hAnsi="Bookman Old Style" w:cs="Arial"/>
          <w:sz w:val="22"/>
          <w:szCs w:val="22"/>
          <w:lang w:eastAsia="pl-PL"/>
        </w:rPr>
        <w:t>ą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zapewnienia bezpieczeństwa imprez masowych.</w:t>
      </w:r>
    </w:p>
    <w:p w14:paraId="51336C58" w14:textId="3CD03BC5" w:rsidR="009E79BE" w:rsidRDefault="009E79BE" w:rsidP="008964C7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eastAsia="pl-PL"/>
        </w:rPr>
        <w:t>Organizator dopuszcza możliwość sprzedaży wejściówek za okazaniem dokumentu tożsamości i/lub Karty kibica GKS Katowice.</w:t>
      </w:r>
    </w:p>
    <w:p w14:paraId="677D63EC" w14:textId="7B63C041" w:rsidR="008964C7" w:rsidRPr="00843091" w:rsidRDefault="00033022" w:rsidP="006753ED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W przypadku naruszenia przez </w:t>
      </w:r>
      <w:r w:rsidR="006C4DAF">
        <w:rPr>
          <w:rFonts w:ascii="Bookman Old Style" w:hAnsi="Bookman Old Style" w:cs="Arial"/>
          <w:sz w:val="22"/>
          <w:szCs w:val="22"/>
          <w:lang w:eastAsia="pl-PL"/>
        </w:rPr>
        <w:t>nabywcę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</w:t>
      </w:r>
      <w:r w:rsidR="006C4DAF">
        <w:rPr>
          <w:rFonts w:ascii="Bookman Old Style" w:hAnsi="Bookman Old Style" w:cs="Arial"/>
          <w:sz w:val="22"/>
          <w:szCs w:val="22"/>
          <w:lang w:eastAsia="pl-PL"/>
        </w:rPr>
        <w:t>Wejściówki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obowiązujących regulaminów lub udostępnienia </w:t>
      </w:r>
      <w:r w:rsidR="006C4DAF">
        <w:rPr>
          <w:rFonts w:ascii="Bookman Old Style" w:hAnsi="Bookman Old Style" w:cs="Arial"/>
          <w:sz w:val="22"/>
          <w:szCs w:val="22"/>
          <w:lang w:eastAsia="pl-PL"/>
        </w:rPr>
        <w:t>wejściówki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innej osobie, może ona zostać unieważniona.</w:t>
      </w:r>
    </w:p>
    <w:p w14:paraId="506F48CC" w14:textId="77777777" w:rsidR="00033022" w:rsidRDefault="00033022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5848A1CF" w14:textId="77777777" w:rsidR="000C3886" w:rsidRPr="00AF0D2B" w:rsidRDefault="000C3886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75746B05" w14:textId="77777777" w:rsidR="00DE2E6D" w:rsidRPr="00AF0D2B" w:rsidRDefault="00AF0D2B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IV</w:t>
      </w:r>
    </w:p>
    <w:p w14:paraId="0E3AA371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Obowiązki uczestnik</w:t>
      </w:r>
      <w:r w:rsidR="006C4DAF">
        <w:rPr>
          <w:rFonts w:ascii="Bookman Old Style" w:hAnsi="Bookman Old Style" w:cs="Arial"/>
          <w:b/>
          <w:sz w:val="22"/>
          <w:szCs w:val="22"/>
        </w:rPr>
        <w:t>a imprezy masowej - meczu hokeja na lodzie</w:t>
      </w:r>
    </w:p>
    <w:p w14:paraId="7A9CED01" w14:textId="77777777" w:rsidR="00DE2E6D" w:rsidRPr="00AF0D2B" w:rsidRDefault="00AF0D2B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4</w:t>
      </w:r>
    </w:p>
    <w:p w14:paraId="713D4016" w14:textId="77777777" w:rsidR="00DE2E6D" w:rsidRPr="00AF0D2B" w:rsidRDefault="00DE2E6D" w:rsidP="008964C7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Uczestnik imprezy jest obowiązany:</w:t>
      </w:r>
    </w:p>
    <w:p w14:paraId="55D08E97" w14:textId="77777777" w:rsidR="00DE2E6D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nie zakłócać  porządku publicznego</w:t>
      </w:r>
      <w:r w:rsidR="00E36732">
        <w:rPr>
          <w:rFonts w:ascii="Bookman Old Style" w:hAnsi="Bookman Old Style" w:cs="Arial"/>
          <w:sz w:val="22"/>
          <w:szCs w:val="22"/>
        </w:rPr>
        <w:t>,</w:t>
      </w:r>
    </w:p>
    <w:p w14:paraId="3CFB27C6" w14:textId="369295A1" w:rsidR="00DE2E6D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przestrzegać postanowień niniejszego regulaminu or</w:t>
      </w:r>
      <w:r w:rsidR="00ED26CD">
        <w:rPr>
          <w:rFonts w:ascii="Bookman Old Style" w:hAnsi="Bookman Old Style" w:cs="Arial"/>
          <w:sz w:val="22"/>
          <w:szCs w:val="22"/>
        </w:rPr>
        <w:t>az regulaminu O</w:t>
      </w:r>
      <w:r w:rsidR="00E36732">
        <w:rPr>
          <w:rFonts w:ascii="Bookman Old Style" w:hAnsi="Bookman Old Style" w:cs="Arial"/>
          <w:sz w:val="22"/>
          <w:szCs w:val="22"/>
        </w:rPr>
        <w:t>biektu,</w:t>
      </w:r>
    </w:p>
    <w:p w14:paraId="0A31A682" w14:textId="77777777" w:rsidR="00DE2E6D" w:rsidRPr="00AF0D2B" w:rsidRDefault="00BD2B96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posiadać przy sobie i okazywać każdorazowo na żądanie służb porządkowych lub służb informacyjnych </w:t>
      </w:r>
      <w:r w:rsidR="00661F7A" w:rsidRPr="00AF0D2B">
        <w:rPr>
          <w:rFonts w:ascii="Bookman Old Style" w:hAnsi="Bookman Old Style" w:cs="Arial"/>
          <w:sz w:val="22"/>
          <w:szCs w:val="22"/>
        </w:rPr>
        <w:t xml:space="preserve">zabezpieczających </w:t>
      </w:r>
      <w:r w:rsidRPr="00AF0D2B">
        <w:rPr>
          <w:rFonts w:ascii="Bookman Old Style" w:hAnsi="Bookman Old Style" w:cs="Arial"/>
          <w:sz w:val="22"/>
          <w:szCs w:val="22"/>
        </w:rPr>
        <w:t>imprez</w:t>
      </w:r>
      <w:r w:rsidR="00661F7A" w:rsidRPr="00AF0D2B">
        <w:rPr>
          <w:rFonts w:ascii="Bookman Old Style" w:hAnsi="Bookman Old Style" w:cs="Arial"/>
          <w:sz w:val="22"/>
          <w:szCs w:val="22"/>
        </w:rPr>
        <w:t>ę</w:t>
      </w:r>
      <w:r w:rsidRPr="00AF0D2B">
        <w:rPr>
          <w:rFonts w:ascii="Bookman Old Style" w:hAnsi="Bookman Old Style" w:cs="Arial"/>
          <w:sz w:val="22"/>
          <w:szCs w:val="22"/>
        </w:rPr>
        <w:t xml:space="preserve"> masow</w:t>
      </w:r>
      <w:r w:rsidR="00661F7A" w:rsidRPr="00AF0D2B">
        <w:rPr>
          <w:rFonts w:ascii="Bookman Old Style" w:hAnsi="Bookman Old Style" w:cs="Arial"/>
          <w:sz w:val="22"/>
          <w:szCs w:val="22"/>
        </w:rPr>
        <w:t>ą</w:t>
      </w:r>
      <w:r w:rsidRPr="00AF0D2B">
        <w:rPr>
          <w:rFonts w:ascii="Bookman Old Style" w:hAnsi="Bookman Old Style" w:cs="Arial"/>
          <w:sz w:val="22"/>
          <w:szCs w:val="22"/>
        </w:rPr>
        <w:t xml:space="preserve"> dokument uprawniający do wejścia i przebywania na imprezie</w:t>
      </w:r>
      <w:r w:rsidR="00661F7A" w:rsidRPr="00AF0D2B">
        <w:rPr>
          <w:rFonts w:ascii="Bookman Old Style" w:hAnsi="Bookman Old Style" w:cs="Arial"/>
          <w:sz w:val="22"/>
          <w:szCs w:val="22"/>
        </w:rPr>
        <w:t>,</w:t>
      </w:r>
      <w:r w:rsidRPr="00AF0D2B">
        <w:rPr>
          <w:rFonts w:ascii="Bookman Old Style" w:hAnsi="Bookman Old Style" w:cs="Arial"/>
          <w:sz w:val="22"/>
          <w:szCs w:val="22"/>
        </w:rPr>
        <w:t xml:space="preserve"> dokument tożsamości</w:t>
      </w:r>
      <w:r w:rsidR="006C4DAF">
        <w:rPr>
          <w:rFonts w:ascii="Bookman Old Style" w:hAnsi="Bookman Old Style" w:cs="Arial"/>
          <w:sz w:val="22"/>
          <w:szCs w:val="22"/>
        </w:rPr>
        <w:t>,</w:t>
      </w:r>
    </w:p>
    <w:p w14:paraId="2DCD78F5" w14:textId="77777777" w:rsidR="00DE2E6D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zajmować miejsce określone w dokumencie uprawniając</w:t>
      </w:r>
      <w:r w:rsidR="00E36732">
        <w:rPr>
          <w:rFonts w:ascii="Bookman Old Style" w:hAnsi="Bookman Old Style" w:cs="Arial"/>
          <w:sz w:val="22"/>
          <w:szCs w:val="22"/>
        </w:rPr>
        <w:t>ym do wejścia na imprezę masową,</w:t>
      </w:r>
    </w:p>
    <w:p w14:paraId="3EA61D87" w14:textId="77777777" w:rsidR="00DE2E6D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nie zagrażać bezpieczeństwu innych os</w:t>
      </w:r>
      <w:r w:rsidR="00E36732">
        <w:rPr>
          <w:rFonts w:ascii="Bookman Old Style" w:hAnsi="Bookman Old Style" w:cs="Arial"/>
          <w:sz w:val="22"/>
          <w:szCs w:val="22"/>
        </w:rPr>
        <w:t>ób obecnych na imprezie masowej,</w:t>
      </w:r>
    </w:p>
    <w:p w14:paraId="05C7ABAC" w14:textId="77777777" w:rsidR="00033022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stosować się do poleceń porządkowych wydawanych przez  służby porządkowe i służby informacyjne 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O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>rganizator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a imprezy masowej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br/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lastRenderedPageBreak/>
        <w:t>(w tym spikera zawodów)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, a w przypadku interwencji funkcjonariuszy Policji, Państwowej Straży Pożarnej, Straży Granicznej, Żandarmerii Wojskowej lub pracowników innych uprawnionych służb i organ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ów – do wykonywania ich poleceń,</w:t>
      </w:r>
    </w:p>
    <w:p w14:paraId="37597934" w14:textId="3C01C9FF" w:rsidR="00DE2E6D" w:rsidRPr="00ED26CD" w:rsidRDefault="00033022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>każdorazowo zgłosić chęć wniesienia transparentu, którego treść musi zostać zaakceptowana przez kierownika ds. bezpieczeństwa</w:t>
      </w:r>
      <w:r w:rsidR="006C4DAF">
        <w:rPr>
          <w:rFonts w:ascii="Bookman Old Style" w:hAnsi="Bookman Old Style" w:cs="Arial"/>
          <w:sz w:val="22"/>
          <w:szCs w:val="22"/>
          <w:lang w:eastAsia="pl-PL"/>
        </w:rPr>
        <w:t>.</w:t>
      </w:r>
    </w:p>
    <w:p w14:paraId="7E8B8652" w14:textId="2ECAED90" w:rsidR="00BB1D24" w:rsidRPr="00AF0D2B" w:rsidRDefault="00DE2E6D" w:rsidP="008964C7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Ze względu na bezpieczeństwo imprezy masowej uczestnicy imprezy, na żądanie służby porządkowej lub służby informacyjnej, zobowiązani są zajmować miejsca inne niż określone w dokumenc</w:t>
      </w:r>
      <w:r w:rsidR="00ED26CD">
        <w:rPr>
          <w:rFonts w:ascii="Bookman Old Style" w:hAnsi="Bookman Old Style" w:cs="Arial"/>
          <w:sz w:val="22"/>
          <w:szCs w:val="22"/>
        </w:rPr>
        <w:t>ie uprawniającym do wejścia na O</w:t>
      </w:r>
      <w:r w:rsidRPr="00AF0D2B">
        <w:rPr>
          <w:rFonts w:ascii="Bookman Old Style" w:hAnsi="Bookman Old Style" w:cs="Arial"/>
          <w:sz w:val="22"/>
          <w:szCs w:val="22"/>
        </w:rPr>
        <w:t>biekt</w:t>
      </w:r>
      <w:r w:rsidR="004B7D98" w:rsidRPr="00AF0D2B">
        <w:rPr>
          <w:rFonts w:ascii="Bookman Old Style" w:hAnsi="Bookman Old Style" w:cs="Arial"/>
          <w:sz w:val="22"/>
          <w:szCs w:val="22"/>
        </w:rPr>
        <w:t xml:space="preserve"> lub powstrzymać się od opuszczenia zajmowanego miejsca </w:t>
      </w:r>
      <w:r w:rsidR="004E33A4" w:rsidRPr="00AF0D2B">
        <w:rPr>
          <w:rFonts w:ascii="Bookman Old Style" w:hAnsi="Bookman Old Style" w:cs="Arial"/>
          <w:sz w:val="22"/>
          <w:szCs w:val="22"/>
        </w:rPr>
        <w:t>po zakończeniu zawodów.</w:t>
      </w:r>
    </w:p>
    <w:p w14:paraId="49ACEE1A" w14:textId="77777777" w:rsidR="00DE2E6D" w:rsidRDefault="00DE2E6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0A372E18" w14:textId="77777777" w:rsidR="006753ED" w:rsidRPr="00AF0D2B" w:rsidRDefault="006753E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01F00F9C" w14:textId="77777777" w:rsidR="00DE2E6D" w:rsidRPr="00AF0D2B" w:rsidRDefault="00AF0D2B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Rozdział </w:t>
      </w:r>
      <w:r w:rsidR="00DE2E6D"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V</w:t>
      </w:r>
    </w:p>
    <w:p w14:paraId="719392AF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Warunki uczestnictwa w</w:t>
      </w:r>
      <w:r w:rsidR="006C4DAF">
        <w:rPr>
          <w:rFonts w:ascii="Bookman Old Style" w:hAnsi="Bookman Old Style" w:cs="Arial"/>
          <w:b/>
          <w:sz w:val="22"/>
          <w:szCs w:val="22"/>
        </w:rPr>
        <w:t xml:space="preserve"> imprezie masowej – meczu hokeja na lodzie</w:t>
      </w:r>
    </w:p>
    <w:p w14:paraId="456F3A90" w14:textId="77777777" w:rsidR="00DE2E6D" w:rsidRPr="00AF0D2B" w:rsidRDefault="00AF0D2B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5</w:t>
      </w:r>
    </w:p>
    <w:p w14:paraId="572681F3" w14:textId="77777777" w:rsidR="00DE2E6D" w:rsidRPr="00AF0D2B" w:rsidRDefault="00DE2E6D" w:rsidP="008964C7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Zakazuje się </w:t>
      </w:r>
      <w:r w:rsidR="005D7724">
        <w:rPr>
          <w:rFonts w:ascii="Bookman Old Style" w:hAnsi="Bookman Old Style" w:cs="Arial"/>
          <w:sz w:val="22"/>
          <w:szCs w:val="22"/>
        </w:rPr>
        <w:t>wstępu na imprezę masową – mecz</w:t>
      </w:r>
      <w:r w:rsidR="006C4DAF">
        <w:rPr>
          <w:rFonts w:ascii="Bookman Old Style" w:hAnsi="Bookman Old Style" w:cs="Arial"/>
          <w:sz w:val="22"/>
          <w:szCs w:val="22"/>
        </w:rPr>
        <w:t xml:space="preserve"> hokeja na lodzie </w:t>
      </w:r>
      <w:r w:rsidRPr="00AF0D2B">
        <w:rPr>
          <w:rFonts w:ascii="Bookman Old Style" w:hAnsi="Bookman Old Style" w:cs="Arial"/>
          <w:sz w:val="22"/>
          <w:szCs w:val="22"/>
        </w:rPr>
        <w:t>osobie:</w:t>
      </w:r>
    </w:p>
    <w:p w14:paraId="7B5426BC" w14:textId="77777777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wobec której zostało wydane orzeczenie zakazujące wstępu na imprezę masową lub zobowiązujące do powstrzymania się od przebywania w</w:t>
      </w:r>
      <w:r w:rsidR="00794572" w:rsidRPr="00AF0D2B">
        <w:rPr>
          <w:rFonts w:ascii="Bookman Old Style" w:hAnsi="Bookman Old Style" w:cs="Arial"/>
          <w:sz w:val="22"/>
          <w:szCs w:val="22"/>
        </w:rPr>
        <w:t> </w:t>
      </w:r>
      <w:r w:rsidRPr="00AF0D2B">
        <w:rPr>
          <w:rFonts w:ascii="Bookman Old Style" w:hAnsi="Bookman Old Style" w:cs="Arial"/>
          <w:sz w:val="22"/>
          <w:szCs w:val="22"/>
        </w:rPr>
        <w:t>miejscach p</w:t>
      </w:r>
      <w:r w:rsidR="00E36732">
        <w:rPr>
          <w:rFonts w:ascii="Bookman Old Style" w:hAnsi="Bookman Old Style" w:cs="Arial"/>
          <w:sz w:val="22"/>
          <w:szCs w:val="22"/>
        </w:rPr>
        <w:t>rzeprowadzanych imprez masowych,</w:t>
      </w:r>
    </w:p>
    <w:p w14:paraId="665EE3DE" w14:textId="77777777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wobec której wydano zakaz </w:t>
      </w:r>
      <w:r w:rsidR="00E36732">
        <w:rPr>
          <w:rFonts w:ascii="Bookman Old Style" w:hAnsi="Bookman Old Style" w:cs="Arial"/>
          <w:sz w:val="22"/>
          <w:szCs w:val="22"/>
        </w:rPr>
        <w:t>zagraniczny lub zakaz klubowy,</w:t>
      </w:r>
    </w:p>
    <w:p w14:paraId="6158B94D" w14:textId="71C03129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odmawiającej poddania się cz</w:t>
      </w:r>
      <w:r w:rsidR="00ED26CD">
        <w:rPr>
          <w:rFonts w:ascii="Bookman Old Style" w:hAnsi="Bookman Old Style" w:cs="Arial"/>
          <w:sz w:val="22"/>
          <w:szCs w:val="22"/>
        </w:rPr>
        <w:t>ynnościom określonym w art. 20 U</w:t>
      </w:r>
      <w:r w:rsidRPr="00AF0D2B">
        <w:rPr>
          <w:rFonts w:ascii="Bookman Old Style" w:hAnsi="Bookman Old Style" w:cs="Arial"/>
          <w:sz w:val="22"/>
          <w:szCs w:val="22"/>
        </w:rPr>
        <w:t>stawy o</w:t>
      </w:r>
      <w:r w:rsidR="00794572" w:rsidRPr="00AF0D2B">
        <w:rPr>
          <w:rFonts w:ascii="Bookman Old Style" w:hAnsi="Bookman Old Style" w:cs="Arial"/>
          <w:sz w:val="22"/>
          <w:szCs w:val="22"/>
        </w:rPr>
        <w:t> </w:t>
      </w:r>
      <w:r w:rsidR="00E36732">
        <w:rPr>
          <w:rFonts w:ascii="Bookman Old Style" w:hAnsi="Bookman Old Style" w:cs="Arial"/>
          <w:sz w:val="22"/>
          <w:szCs w:val="22"/>
        </w:rPr>
        <w:t>bezpieczeństwie imprez masowych,</w:t>
      </w:r>
    </w:p>
    <w:p w14:paraId="23C9B044" w14:textId="77777777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znajdującej się</w:t>
      </w:r>
      <w:r w:rsidRPr="00AF0D2B">
        <w:rPr>
          <w:rFonts w:ascii="Bookman Old Style" w:hAnsi="Bookman Old Style" w:cs="Arial"/>
          <w:b/>
          <w:sz w:val="22"/>
          <w:szCs w:val="22"/>
        </w:rPr>
        <w:t xml:space="preserve">  </w:t>
      </w:r>
      <w:r w:rsidRPr="00AF0D2B">
        <w:rPr>
          <w:rFonts w:ascii="Bookman Old Style" w:hAnsi="Bookman Old Style" w:cs="Arial"/>
          <w:sz w:val="22"/>
          <w:szCs w:val="22"/>
        </w:rPr>
        <w:t xml:space="preserve">pod widocznym </w:t>
      </w:r>
      <w:r w:rsidRPr="00AF0D2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</w:rPr>
        <w:t>wpływem alkoholu, środków odurzających</w:t>
      </w:r>
      <w:r w:rsidR="00AD2C0F" w:rsidRPr="00AF0D2B">
        <w:rPr>
          <w:rFonts w:ascii="Bookman Old Style" w:hAnsi="Bookman Old Style" w:cs="Arial"/>
          <w:sz w:val="22"/>
          <w:szCs w:val="22"/>
        </w:rPr>
        <w:t>,</w:t>
      </w:r>
      <w:r w:rsidRPr="00AF0D2B">
        <w:rPr>
          <w:rFonts w:ascii="Bookman Old Style" w:hAnsi="Bookman Old Style" w:cs="Arial"/>
          <w:sz w:val="22"/>
          <w:szCs w:val="22"/>
        </w:rPr>
        <w:t xml:space="preserve"> psychotropowych lub innych podobnie działających śro</w:t>
      </w:r>
      <w:r w:rsidR="00E36732">
        <w:rPr>
          <w:rFonts w:ascii="Bookman Old Style" w:hAnsi="Bookman Old Style" w:cs="Arial"/>
          <w:sz w:val="22"/>
          <w:szCs w:val="22"/>
        </w:rPr>
        <w:t>dków,</w:t>
      </w:r>
    </w:p>
    <w:p w14:paraId="0B7BECC2" w14:textId="77777777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zachowującej się agresywnie, prowokacyjnie albo w inny sposób stwarzającej zagrożenie dla bezpiecz</w:t>
      </w:r>
      <w:r w:rsidR="00E36732">
        <w:rPr>
          <w:rFonts w:ascii="Bookman Old Style" w:hAnsi="Bookman Old Style" w:cs="Arial"/>
          <w:sz w:val="22"/>
          <w:szCs w:val="22"/>
        </w:rPr>
        <w:t>eństwa lub porządku publicznego,</w:t>
      </w:r>
    </w:p>
    <w:p w14:paraId="2C368FF7" w14:textId="77777777" w:rsidR="00DE2E6D" w:rsidRPr="006C4DAF" w:rsidRDefault="00DE2E6D" w:rsidP="006C4DAF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małoletniej do  lat 13, nie będącej</w:t>
      </w:r>
      <w:r w:rsidR="00E36732">
        <w:rPr>
          <w:rFonts w:ascii="Bookman Old Style" w:hAnsi="Bookman Old Style" w:cs="Arial"/>
          <w:sz w:val="22"/>
          <w:szCs w:val="22"/>
        </w:rPr>
        <w:t xml:space="preserve">  pod opieką </w:t>
      </w:r>
      <w:r w:rsidR="006D488C">
        <w:rPr>
          <w:rFonts w:ascii="Bookman Old Style" w:hAnsi="Bookman Old Style" w:cs="Arial"/>
          <w:sz w:val="22"/>
          <w:szCs w:val="22"/>
        </w:rPr>
        <w:t>osoby pełnoletniej</w:t>
      </w:r>
      <w:r w:rsidR="006C4DAF">
        <w:rPr>
          <w:rFonts w:ascii="Bookman Old Style" w:hAnsi="Bookman Old Style" w:cs="Arial"/>
          <w:sz w:val="22"/>
          <w:szCs w:val="22"/>
        </w:rPr>
        <w:t>.</w:t>
      </w:r>
    </w:p>
    <w:p w14:paraId="443DC721" w14:textId="77777777" w:rsidR="00DE2E6D" w:rsidRPr="00AF0D2B" w:rsidRDefault="00DE2E6D" w:rsidP="008964C7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Podczas imprezy masowej – meczu </w:t>
      </w:r>
      <w:r w:rsidR="006C4DAF">
        <w:rPr>
          <w:rFonts w:ascii="Bookman Old Style" w:hAnsi="Bookman Old Style" w:cs="Arial"/>
          <w:sz w:val="22"/>
          <w:szCs w:val="22"/>
        </w:rPr>
        <w:t>hokeja na lodzie</w:t>
      </w:r>
      <w:r w:rsidRPr="00AF0D2B">
        <w:rPr>
          <w:rFonts w:ascii="Bookman Old Style" w:hAnsi="Bookman Old Style" w:cs="Arial"/>
          <w:sz w:val="22"/>
          <w:szCs w:val="22"/>
        </w:rPr>
        <w:t xml:space="preserve"> zabrania się w szczególności:</w:t>
      </w:r>
    </w:p>
    <w:p w14:paraId="110D1302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używania elementów odzieży lub przedmiotu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służących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do zakrycia twarzy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lub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do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uniemożliwienia lub utrudnienia identyfikacji</w:t>
      </w:r>
      <w:r w:rsidR="00E36732">
        <w:rPr>
          <w:rFonts w:ascii="Bookman Old Style" w:hAnsi="Bookman Old Style" w:cs="Arial"/>
          <w:sz w:val="22"/>
          <w:szCs w:val="22"/>
        </w:rPr>
        <w:t>,</w:t>
      </w:r>
      <w:r w:rsidR="00CA7E53">
        <w:rPr>
          <w:rFonts w:ascii="Bookman Old Style" w:hAnsi="Bookman Old Style" w:cs="Arial"/>
          <w:sz w:val="22"/>
          <w:szCs w:val="22"/>
        </w:rPr>
        <w:t xml:space="preserve"> w tym flag/transparentów wielkoformatowych,</w:t>
      </w:r>
    </w:p>
    <w:p w14:paraId="3D9EFB49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głoszenia i wywieszania haseł o treściach obscenicznych, </w:t>
      </w:r>
      <w:r w:rsidR="004459B8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obraźliwych,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wulgarnych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,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rasistowskich, nawoływania do waśni na tle narodowościowym, religijnym, społecznym,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światopoglądowym,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itp.;</w:t>
      </w:r>
      <w:r w:rsidR="004459B8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a także skłaniania innych uczestników imprezy masowej do głoszenia takich treści, m.in. poprzez 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intonowanie pieśni lub okrzyków,</w:t>
      </w:r>
    </w:p>
    <w:p w14:paraId="171AE4E8" w14:textId="77777777" w:rsidR="00DE2E6D" w:rsidRPr="00AF0D2B" w:rsidRDefault="00E36732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sz w:val="22"/>
          <w:szCs w:val="22"/>
          <w:lang w:eastAsia="he-IL" w:bidi="he-IL"/>
        </w:rPr>
        <w:t>rzucania przedmiotami,</w:t>
      </w:r>
    </w:p>
    <w:p w14:paraId="7DCC5365" w14:textId="77777777" w:rsidR="004E33A4" w:rsidRPr="00AF0D2B" w:rsidRDefault="004E33A4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wnoszenia, posiadania oraz </w:t>
      </w:r>
      <w:r w:rsidR="00DE2E6D" w:rsidRPr="00AF0D2B">
        <w:rPr>
          <w:rFonts w:ascii="Bookman Old Style" w:hAnsi="Bookman Old Style" w:cs="Arial"/>
          <w:sz w:val="22"/>
          <w:szCs w:val="22"/>
          <w:lang w:eastAsia="he-IL" w:bidi="he-IL"/>
        </w:rPr>
        <w:t>spożywania alkoholu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poza miejscami do tego wyznaczonymi przez 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a,</w:t>
      </w:r>
    </w:p>
    <w:p w14:paraId="22A855F6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zażywania środków od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urzających lub  psychotropowych,</w:t>
      </w:r>
    </w:p>
    <w:p w14:paraId="2EF6730B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uporczywego stania</w:t>
      </w:r>
      <w:r w:rsidR="00840714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poza miejscami w sektorach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wskazanych przez 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a,</w:t>
      </w:r>
    </w:p>
    <w:p w14:paraId="3FA83B12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lastRenderedPageBreak/>
        <w:t>rozniecania i podsycania ognia oraz palenia tytoniu poza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 xml:space="preserve"> miejscami do tego wyznaczonymi,</w:t>
      </w:r>
    </w:p>
    <w:p w14:paraId="33EF05B8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posiadania materiałów wybuchowych, wyrobów pirotechnicznych oraz </w:t>
      </w:r>
      <w:r w:rsidR="004E33A4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innych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s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ubstancji o podobnym działaniu,</w:t>
      </w:r>
    </w:p>
    <w:p w14:paraId="73BB380F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umieszczania transparentów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,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flag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lub elementów opraw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w sposób ograniczający widoczność innym uczestnikom imprezy lub w sposób ograniczający widoczność materiałów reklamowych lub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blokujących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wyjś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cia i</w:t>
      </w:r>
      <w:r w:rsidR="00794572" w:rsidRPr="00AF0D2B">
        <w:rPr>
          <w:rFonts w:ascii="Bookman Old Style" w:hAnsi="Bookman Old Style" w:cs="Arial"/>
          <w:sz w:val="22"/>
          <w:szCs w:val="22"/>
          <w:lang w:eastAsia="he-IL" w:bidi="he-IL"/>
        </w:rPr>
        <w:t> 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bramy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ewakuacyjn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e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,</w:t>
      </w:r>
    </w:p>
    <w:p w14:paraId="70629DF1" w14:textId="39D99386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załatwiania potrzeb fizjologicznych poza toaletami i zaśmiecania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O</w:t>
      </w:r>
      <w:r w:rsidR="006C4DAF">
        <w:rPr>
          <w:rFonts w:ascii="Bookman Old Style" w:hAnsi="Bookman Old Style" w:cs="Arial"/>
          <w:sz w:val="22"/>
          <w:szCs w:val="22"/>
          <w:lang w:eastAsia="he-IL" w:bidi="he-IL"/>
        </w:rPr>
        <w:t>biektu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, a także ni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 xml:space="preserve">szczenia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infrastruktury O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biektu,</w:t>
      </w:r>
    </w:p>
    <w:p w14:paraId="1252288E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nieuzasadnionego zajmowania  miejsc w ciągach komunikacyjnych oraz </w:t>
      </w:r>
      <w:r w:rsidR="004E33A4" w:rsidRPr="00AF0D2B">
        <w:rPr>
          <w:rFonts w:ascii="Bookman Old Style" w:hAnsi="Bookman Old Style" w:cs="Arial"/>
          <w:sz w:val="22"/>
          <w:szCs w:val="22"/>
          <w:lang w:eastAsia="he-IL" w:bidi="he-IL"/>
        </w:rPr>
        <w:t>na drogach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ewakuacyjnych,</w:t>
      </w:r>
    </w:p>
    <w:p w14:paraId="74EA88C1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używania urządzeń obiektu w sposób nie</w:t>
      </w:r>
      <w:r w:rsidR="00700263">
        <w:rPr>
          <w:rFonts w:ascii="Bookman Old Style" w:hAnsi="Bookman Old Style" w:cs="Arial"/>
          <w:sz w:val="22"/>
          <w:szCs w:val="22"/>
        </w:rPr>
        <w:t xml:space="preserve">zgodny z </w:t>
      </w:r>
      <w:r w:rsidR="00E36732">
        <w:rPr>
          <w:rFonts w:ascii="Bookman Old Style" w:hAnsi="Bookman Old Style" w:cs="Arial"/>
          <w:sz w:val="22"/>
          <w:szCs w:val="22"/>
        </w:rPr>
        <w:t>ich przeznaczeniem,</w:t>
      </w:r>
    </w:p>
    <w:p w14:paraId="1A8FB447" w14:textId="5B4C3BB2" w:rsidR="00DE2E6D" w:rsidRPr="00ED26CD" w:rsidRDefault="004459B8" w:rsidP="00ED26CD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stosowania przemocy fizycznej lub formułowania gróźb pod adresem innych uczestników imprezy masowej.</w:t>
      </w:r>
    </w:p>
    <w:p w14:paraId="1603DA11" w14:textId="77777777" w:rsidR="00DE2E6D" w:rsidRPr="00AF0D2B" w:rsidRDefault="00DE2E6D" w:rsidP="008964C7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Zabrania się wnoszenia i posiadania na imprezie masowej – meczu </w:t>
      </w:r>
      <w:r w:rsidR="006C4DAF">
        <w:rPr>
          <w:rFonts w:ascii="Bookman Old Style" w:hAnsi="Bookman Old Style" w:cs="Arial"/>
          <w:sz w:val="22"/>
          <w:szCs w:val="22"/>
          <w:lang w:eastAsia="he-IL" w:bidi="he-IL"/>
        </w:rPr>
        <w:t>hokeja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6C4DAF">
        <w:rPr>
          <w:rFonts w:ascii="Bookman Old Style" w:hAnsi="Bookman Old Style" w:cs="Arial"/>
          <w:sz w:val="22"/>
          <w:szCs w:val="22"/>
          <w:lang w:eastAsia="he-IL" w:bidi="he-IL"/>
        </w:rPr>
        <w:t>na lodzie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:</w:t>
      </w:r>
    </w:p>
    <w:p w14:paraId="2CD18296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broni, </w:t>
      </w:r>
      <w:r w:rsidR="00DB3FD9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amunicji oraz innych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niebezpiecznych przedmiotów,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 xml:space="preserve"> mogących być użytych jako broń,</w:t>
      </w:r>
    </w:p>
    <w:p w14:paraId="7C8B881C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materiałów wybuchowych, wyrobów pirotechnicznych oraz substancji o</w:t>
      </w:r>
      <w:r w:rsidR="00794572" w:rsidRPr="00AF0D2B">
        <w:rPr>
          <w:rFonts w:ascii="Bookman Old Style" w:hAnsi="Bookman Old Style" w:cs="Arial"/>
          <w:sz w:val="22"/>
          <w:szCs w:val="22"/>
          <w:lang w:eastAsia="he-IL" w:bidi="he-IL"/>
        </w:rPr>
        <w:t> 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podobnym działaniu oraz wszelkiego rodzaju mate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riałów pożarowo niebezpiecznych,</w:t>
      </w:r>
    </w:p>
    <w:p w14:paraId="0FF18F4A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pojemników na płyny lub produkty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>, w tym prod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ukty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spożywcze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>.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>W</w:t>
      </w:r>
      <w:r w:rsidR="00794572" w:rsidRPr="00AF0D2B">
        <w:rPr>
          <w:rFonts w:ascii="Bookman Old Style" w:hAnsi="Bookman Old Style" w:cs="Arial"/>
          <w:sz w:val="22"/>
          <w:szCs w:val="22"/>
          <w:lang w:eastAsia="he-IL" w:bidi="he-IL"/>
        </w:rPr>
        <w:t> 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uzasadnionych przypadkach 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może wyrazić zgodę na wnoszenie przedmiotów, o kt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órych mowa w niniejszym punkcie,</w:t>
      </w:r>
    </w:p>
    <w:p w14:paraId="4112B9C3" w14:textId="77777777" w:rsidR="003620C6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środków odurzających</w:t>
      </w:r>
      <w:r w:rsidR="00AD2C0F" w:rsidRPr="00AF0D2B">
        <w:rPr>
          <w:rFonts w:ascii="Bookman Old Style" w:hAnsi="Bookman Old Style" w:cs="Arial"/>
          <w:sz w:val="22"/>
          <w:szCs w:val="22"/>
        </w:rPr>
        <w:t>,</w:t>
      </w:r>
      <w:r w:rsidRPr="00AF0D2B">
        <w:rPr>
          <w:rFonts w:ascii="Bookman Old Style" w:hAnsi="Bookman Old Style" w:cs="Arial"/>
          <w:sz w:val="22"/>
          <w:szCs w:val="22"/>
        </w:rPr>
        <w:t xml:space="preserve"> psychotropowych lub innyc</w:t>
      </w:r>
      <w:r w:rsidR="00D26472">
        <w:rPr>
          <w:rFonts w:ascii="Bookman Old Style" w:hAnsi="Bookman Old Style" w:cs="Arial"/>
          <w:sz w:val="22"/>
          <w:szCs w:val="22"/>
        </w:rPr>
        <w:t>h podobnie działających środków,</w:t>
      </w:r>
    </w:p>
    <w:p w14:paraId="066D4A4E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kasków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oraz 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parasoli,</w:t>
      </w:r>
    </w:p>
    <w:p w14:paraId="29C84B5C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materiałów, zawierających treści rasistowskie,</w:t>
      </w:r>
      <w:r w:rsidR="006F1DA2" w:rsidRPr="00AF0D2B">
        <w:rPr>
          <w:rFonts w:ascii="Bookman Old Style" w:hAnsi="Bookman Old Style" w:cs="Arial"/>
          <w:sz w:val="22"/>
          <w:szCs w:val="22"/>
        </w:rPr>
        <w:t xml:space="preserve"> obraźliwe,</w:t>
      </w:r>
      <w:r w:rsidRPr="00AF0D2B">
        <w:rPr>
          <w:rFonts w:ascii="Bookman Old Style" w:hAnsi="Bookman Old Style" w:cs="Arial"/>
          <w:sz w:val="22"/>
          <w:szCs w:val="22"/>
        </w:rPr>
        <w:t xml:space="preserve"> politycz</w:t>
      </w:r>
      <w:r w:rsidR="00D26472">
        <w:rPr>
          <w:rFonts w:ascii="Bookman Old Style" w:hAnsi="Bookman Old Style" w:cs="Arial"/>
          <w:sz w:val="22"/>
          <w:szCs w:val="22"/>
        </w:rPr>
        <w:t>ne, ksenofobiczne, lub wulgarne,</w:t>
      </w:r>
    </w:p>
    <w:p w14:paraId="03FFC4AB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pojemników do rozpylania gazu, sub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stancji żrących lub farbujących,</w:t>
      </w:r>
    </w:p>
    <w:p w14:paraId="06288919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przedmiotów, które z uwagi na swe kształty lub/i rozmiary nie 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mogą być schowane pod siedzenie,</w:t>
      </w:r>
    </w:p>
    <w:p w14:paraId="5C2047AA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trąbek oraz instrumentów z napęde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m mechanicznym lub elektrycznym,</w:t>
      </w:r>
    </w:p>
    <w:p w14:paraId="5D6A3ED1" w14:textId="77777777" w:rsidR="00DE2E6D" w:rsidRPr="00AF0D2B" w:rsidRDefault="00D26472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sz w:val="22"/>
          <w:szCs w:val="22"/>
          <w:lang w:eastAsia="he-IL" w:bidi="he-IL"/>
        </w:rPr>
        <w:t>wskaźników laserowych,</w:t>
      </w:r>
    </w:p>
    <w:p w14:paraId="4FF8ADA5" w14:textId="77777777" w:rsidR="00D26472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6472">
        <w:rPr>
          <w:rFonts w:ascii="Bookman Old Style" w:hAnsi="Bookman Old Style" w:cs="Arial"/>
          <w:sz w:val="22"/>
          <w:szCs w:val="22"/>
          <w:lang w:eastAsia="he-IL" w:bidi="he-IL"/>
        </w:rPr>
        <w:t xml:space="preserve">materiałów reklamowych za wyjątkiem dopuszczonych za pisemną zgodą </w:t>
      </w:r>
      <w:r w:rsidR="00FA7697" w:rsidRPr="00D26472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Pr="00D26472">
        <w:rPr>
          <w:rFonts w:ascii="Bookman Old Style" w:hAnsi="Bookman Old Style" w:cs="Arial"/>
          <w:sz w:val="22"/>
          <w:szCs w:val="22"/>
          <w:lang w:eastAsia="he-IL" w:bidi="he-IL"/>
        </w:rPr>
        <w:t>a imprezy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,</w:t>
      </w:r>
    </w:p>
    <w:p w14:paraId="7F7113C6" w14:textId="2C8C8ED6" w:rsidR="00AC1796" w:rsidRPr="00ED26CD" w:rsidRDefault="00DE2E6D" w:rsidP="00ED26CD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6472">
        <w:rPr>
          <w:rFonts w:ascii="Bookman Old Style" w:hAnsi="Bookman Old Style" w:cs="Arial"/>
          <w:sz w:val="22"/>
          <w:szCs w:val="22"/>
        </w:rPr>
        <w:t xml:space="preserve">wprowadzania zwierząt, </w:t>
      </w:r>
      <w:r w:rsidR="00D26472" w:rsidRPr="00D26472">
        <w:rPr>
          <w:rFonts w:ascii="Bookman Old Style" w:hAnsi="Bookman Old Style" w:cs="Arial"/>
          <w:sz w:val="22"/>
          <w:szCs w:val="22"/>
        </w:rPr>
        <w:t>z wyjątkiem psów – przewodników.</w:t>
      </w:r>
    </w:p>
    <w:p w14:paraId="07D5067F" w14:textId="48A4931B" w:rsidR="00FA7697" w:rsidRPr="00ED26CD" w:rsidRDefault="00FA7697" w:rsidP="00ED26CD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AC1796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zastrzega sobie prawo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odmowy wyrażenia zgody na wnoszenie </w:t>
      </w:r>
      <w:r w:rsidR="00AC1796" w:rsidRPr="00AF0D2B">
        <w:rPr>
          <w:rFonts w:ascii="Bookman Old Style" w:hAnsi="Bookman Old Style" w:cs="Arial"/>
          <w:sz w:val="22"/>
          <w:szCs w:val="22"/>
          <w:lang w:eastAsia="he-IL" w:bidi="he-IL"/>
        </w:rPr>
        <w:t>kamer, aparatów fotograficznych oraz innych tego typu urządzeń rejestrujących dźwięk lub obraz jak również urządzeń służących do przesyłania w celach komercyjnych obrazu, dźwięku, opisów wydarzeń poprzez Internet.</w:t>
      </w:r>
    </w:p>
    <w:p w14:paraId="1330C5C9" w14:textId="5E5D84A4" w:rsidR="00DE2E6D" w:rsidRPr="00ED26CD" w:rsidRDefault="00FA7697" w:rsidP="00ED26CD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47042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zastrzega sobie prawo odmowy wyrażenia zgody na wniesienie przedmiotu, jeżeli istnieje uzasadnione podejrzenie, iż może on być użyty w celu popełnienia czynu zabronionego, określonego ustawą lub niniejszym regulaminem. </w:t>
      </w:r>
    </w:p>
    <w:p w14:paraId="633F692D" w14:textId="7399912F" w:rsidR="006F1DA2" w:rsidRPr="00ED26CD" w:rsidRDefault="00DE2E6D" w:rsidP="00ED26CD">
      <w:pPr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lastRenderedPageBreak/>
        <w:t xml:space="preserve">Zabrania się wchodzenia w </w:t>
      </w:r>
      <w:r w:rsidRPr="00AF0D2B">
        <w:rPr>
          <w:rFonts w:ascii="Bookman Old Style" w:hAnsi="Bookman Old Style" w:cs="Arial"/>
          <w:sz w:val="22"/>
          <w:szCs w:val="22"/>
        </w:rPr>
        <w:t xml:space="preserve">miejsca nieprzeznaczone dla publiczności. </w:t>
      </w:r>
      <w:r w:rsidR="00FA7697" w:rsidRPr="00AF0D2B">
        <w:rPr>
          <w:rFonts w:ascii="Bookman Old Style" w:hAnsi="Bookman Old Style" w:cs="Arial"/>
          <w:sz w:val="22"/>
          <w:szCs w:val="22"/>
        </w:rPr>
        <w:t>Z</w:t>
      </w:r>
      <w:r w:rsidRPr="00AF0D2B">
        <w:rPr>
          <w:rFonts w:ascii="Bookman Old Style" w:hAnsi="Bookman Old Style" w:cs="Arial"/>
          <w:sz w:val="22"/>
          <w:szCs w:val="22"/>
        </w:rPr>
        <w:t>akaz dotyczy w szczególności: terenu na którym rozgrywane są zawody sportowe</w:t>
      </w:r>
      <w:r w:rsidR="006C4DAF">
        <w:rPr>
          <w:rFonts w:ascii="Bookman Old Style" w:hAnsi="Bookman Old Style" w:cs="Arial"/>
          <w:sz w:val="22"/>
          <w:szCs w:val="22"/>
        </w:rPr>
        <w:t xml:space="preserve"> (płyta lodowiska</w:t>
      </w:r>
      <w:r w:rsidR="0054654E">
        <w:rPr>
          <w:rFonts w:ascii="Bookman Old Style" w:hAnsi="Bookman Old Style" w:cs="Arial"/>
          <w:sz w:val="22"/>
          <w:szCs w:val="22"/>
        </w:rPr>
        <w:t>)</w:t>
      </w:r>
      <w:r w:rsidRPr="00AF0D2B">
        <w:rPr>
          <w:rFonts w:ascii="Bookman Old Style" w:hAnsi="Bookman Old Style" w:cs="Arial"/>
          <w:sz w:val="22"/>
          <w:szCs w:val="22"/>
        </w:rPr>
        <w:t xml:space="preserve">, </w:t>
      </w:r>
      <w:r w:rsidR="006C4DAF">
        <w:rPr>
          <w:rFonts w:ascii="Bookman Old Style" w:hAnsi="Bookman Old Style" w:cs="Arial"/>
          <w:sz w:val="22"/>
          <w:szCs w:val="22"/>
        </w:rPr>
        <w:t>kompleksu szatniowego</w:t>
      </w:r>
      <w:r w:rsidRPr="00AF0D2B">
        <w:rPr>
          <w:rFonts w:ascii="Bookman Old Style" w:hAnsi="Bookman Old Style" w:cs="Arial"/>
          <w:sz w:val="22"/>
          <w:szCs w:val="22"/>
        </w:rPr>
        <w:t>, pomostów kamerowy</w:t>
      </w:r>
      <w:r w:rsidR="006C4DAF">
        <w:rPr>
          <w:rFonts w:ascii="Bookman Old Style" w:hAnsi="Bookman Old Style" w:cs="Arial"/>
          <w:sz w:val="22"/>
          <w:szCs w:val="22"/>
        </w:rPr>
        <w:t xml:space="preserve">ch </w:t>
      </w:r>
      <w:r w:rsidRPr="00AF0D2B">
        <w:rPr>
          <w:rFonts w:ascii="Bookman Old Style" w:hAnsi="Bookman Old Style" w:cs="Arial"/>
          <w:sz w:val="22"/>
          <w:szCs w:val="22"/>
        </w:rPr>
        <w:t xml:space="preserve">oraz wejścia do innych miejsc, urządzeń i pomieszczeń, do których dostęp mają wyłącznie </w:t>
      </w:r>
      <w:r w:rsidR="003C5612" w:rsidRPr="00AF0D2B">
        <w:rPr>
          <w:rFonts w:ascii="Bookman Old Style" w:hAnsi="Bookman Old Style" w:cs="Arial"/>
          <w:sz w:val="22"/>
          <w:szCs w:val="22"/>
        </w:rPr>
        <w:t xml:space="preserve">pracownicy administratora obiektu, </w:t>
      </w:r>
      <w:r w:rsidRPr="00AF0D2B">
        <w:rPr>
          <w:rFonts w:ascii="Bookman Old Style" w:hAnsi="Bookman Old Style" w:cs="Arial"/>
          <w:sz w:val="22"/>
          <w:szCs w:val="22"/>
        </w:rPr>
        <w:t xml:space="preserve">służby specjalistyczne lub przedstawiciele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>a.</w:t>
      </w:r>
    </w:p>
    <w:p w14:paraId="12B2D624" w14:textId="77777777" w:rsidR="006F1DA2" w:rsidRPr="00AF0D2B" w:rsidRDefault="006F1DA2" w:rsidP="008964C7">
      <w:pPr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Współsprawstwo oraz pomocnictwo w czynach, które są zabronione zgodnie z</w:t>
      </w:r>
      <w:r w:rsidR="00794572" w:rsidRPr="00AF0D2B">
        <w:rPr>
          <w:rFonts w:ascii="Bookman Old Style" w:hAnsi="Bookman Old Style" w:cs="Arial"/>
          <w:sz w:val="22"/>
          <w:szCs w:val="22"/>
        </w:rPr>
        <w:t> </w:t>
      </w:r>
      <w:r w:rsidRPr="00AF0D2B">
        <w:rPr>
          <w:rFonts w:ascii="Bookman Old Style" w:hAnsi="Bookman Old Style" w:cs="Arial"/>
          <w:sz w:val="22"/>
          <w:szCs w:val="22"/>
        </w:rPr>
        <w:t>ust. 2-3 oraz ust.6 powyżej, również będą traktowane jako naruszenie niniejszego regulaminu.</w:t>
      </w:r>
    </w:p>
    <w:p w14:paraId="71CDE10B" w14:textId="77777777" w:rsidR="00DE2E6D" w:rsidRPr="00AF0D2B" w:rsidRDefault="00DE2E6D" w:rsidP="006C4DAF">
      <w:pPr>
        <w:spacing w:line="276" w:lineRule="auto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023F4528" w14:textId="77777777" w:rsidR="008F2A6E" w:rsidRDefault="008F2A6E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504CC135" w14:textId="77777777" w:rsidR="008F2A6E" w:rsidRDefault="008F2A6E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2B9CF882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V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>I</w:t>
      </w:r>
    </w:p>
    <w:p w14:paraId="3FF64D12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Uprawnienia uczestnik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>a imprezy masowej – meczu hokeja na lodzie</w:t>
      </w:r>
    </w:p>
    <w:p w14:paraId="66F78E11" w14:textId="77777777" w:rsidR="00DE2E6D" w:rsidRPr="00AF0D2B" w:rsidRDefault="006C4DAF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6</w:t>
      </w:r>
    </w:p>
    <w:p w14:paraId="42121CE9" w14:textId="77777777" w:rsidR="00DE2E6D" w:rsidRPr="00AF0D2B" w:rsidRDefault="00DE2E6D" w:rsidP="00D26472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Uczestnik imprezy masowej ma pra</w:t>
      </w:r>
      <w:r w:rsidRPr="00AF0D2B">
        <w:rPr>
          <w:rFonts w:ascii="Bookman Old Style" w:hAnsi="Bookman Old Style" w:cs="Arial"/>
          <w:sz w:val="22"/>
          <w:szCs w:val="22"/>
        </w:rPr>
        <w:t>wo:</w:t>
      </w:r>
    </w:p>
    <w:p w14:paraId="4BEBDE5A" w14:textId="77EE62EA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przebywać na terenie </w:t>
      </w:r>
      <w:r w:rsidR="00ED26CD">
        <w:rPr>
          <w:rFonts w:ascii="Bookman Old Style" w:hAnsi="Bookman Old Style" w:cs="Arial"/>
          <w:sz w:val="22"/>
          <w:szCs w:val="22"/>
        </w:rPr>
        <w:t>Obiektu</w:t>
      </w:r>
      <w:r w:rsidRPr="00AF0D2B">
        <w:rPr>
          <w:rFonts w:ascii="Bookman Old Style" w:hAnsi="Bookman Old Style" w:cs="Arial"/>
          <w:sz w:val="22"/>
          <w:szCs w:val="22"/>
        </w:rPr>
        <w:t xml:space="preserve"> w czasie trwania imprez</w:t>
      </w:r>
      <w:r w:rsidR="00ED26CD">
        <w:rPr>
          <w:rFonts w:ascii="Bookman Old Style" w:hAnsi="Bookman Old Style" w:cs="Arial"/>
          <w:sz w:val="22"/>
          <w:szCs w:val="22"/>
        </w:rPr>
        <w:t>y, tj. od chwili udostępnienia O</w:t>
      </w:r>
      <w:r w:rsidRPr="00AF0D2B">
        <w:rPr>
          <w:rFonts w:ascii="Bookman Old Style" w:hAnsi="Bookman Old Style" w:cs="Arial"/>
          <w:sz w:val="22"/>
          <w:szCs w:val="22"/>
        </w:rPr>
        <w:t xml:space="preserve">biektu przez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>a do cz</w:t>
      </w:r>
      <w:r w:rsidR="00D26472">
        <w:rPr>
          <w:rFonts w:ascii="Bookman Old Style" w:hAnsi="Bookman Old Style" w:cs="Arial"/>
          <w:sz w:val="22"/>
          <w:szCs w:val="22"/>
        </w:rPr>
        <w:t>asu zakończenia imprezy masowej,</w:t>
      </w:r>
    </w:p>
    <w:p w14:paraId="32BDF604" w14:textId="6206A5D9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w nieskrępowany sposób uczestniczyć w </w:t>
      </w:r>
      <w:r w:rsidR="00ED26CD">
        <w:rPr>
          <w:rFonts w:ascii="Bookman Old Style" w:hAnsi="Bookman Old Style" w:cs="Arial"/>
          <w:sz w:val="22"/>
          <w:szCs w:val="22"/>
        </w:rPr>
        <w:t>imprezie</w:t>
      </w:r>
      <w:r w:rsidRPr="00AF0D2B">
        <w:rPr>
          <w:rFonts w:ascii="Bookman Old Style" w:hAnsi="Bookman Old Style" w:cs="Arial"/>
          <w:sz w:val="22"/>
          <w:szCs w:val="22"/>
        </w:rPr>
        <w:t xml:space="preserve"> wyrażając swoje emocje, co jest ograniczone jedynie koniecznością przestrzegania ogólnie obowiązujących przepisów prawa oraz postanowień określonych niniejszym regulaminem</w:t>
      </w:r>
      <w:r w:rsidR="00D26472">
        <w:rPr>
          <w:rFonts w:ascii="Bookman Old Style" w:hAnsi="Bookman Old Style" w:cs="Arial"/>
          <w:sz w:val="22"/>
          <w:szCs w:val="22"/>
        </w:rPr>
        <w:t>,</w:t>
      </w:r>
      <w:r w:rsidR="006F1DA2" w:rsidRPr="00AF0D2B">
        <w:rPr>
          <w:rFonts w:ascii="Bookman Old Style" w:hAnsi="Bookman Old Style" w:cs="Arial"/>
          <w:sz w:val="22"/>
          <w:szCs w:val="22"/>
        </w:rPr>
        <w:t xml:space="preserve"> a także koniecznością poszanowania praw i godności osobistej innych uczestników imprezy masowej</w:t>
      </w:r>
      <w:r w:rsidR="00D26472">
        <w:rPr>
          <w:rFonts w:ascii="Bookman Old Style" w:hAnsi="Bookman Old Style" w:cs="Arial"/>
          <w:sz w:val="22"/>
          <w:szCs w:val="22"/>
        </w:rPr>
        <w:t>,</w:t>
      </w:r>
    </w:p>
    <w:p w14:paraId="3C93D0B1" w14:textId="77777777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do informacji o umiejscowieniu punktów medycznych, informacyjnych, gastronomicznych i sanitarnych oraz udogodnieniach, a także wymogach bezpieczeństwa określonych przez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="00D26472">
        <w:rPr>
          <w:rFonts w:ascii="Bookman Old Style" w:hAnsi="Bookman Old Style" w:cs="Arial"/>
          <w:sz w:val="22"/>
          <w:szCs w:val="22"/>
        </w:rPr>
        <w:t>a lub służby ratownicze,</w:t>
      </w:r>
    </w:p>
    <w:p w14:paraId="0DB9FCF5" w14:textId="77777777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korzystać z urządzeń, w tym z zaplecza higieniczno-sanitarnego, które są udostępnione do ogólnego użytku, w spo</w:t>
      </w:r>
      <w:r w:rsidR="00D26472">
        <w:rPr>
          <w:rFonts w:ascii="Bookman Old Style" w:hAnsi="Bookman Old Style" w:cs="Arial"/>
          <w:sz w:val="22"/>
          <w:szCs w:val="22"/>
        </w:rPr>
        <w:t>sób zgodny z ich przeznaczeniem,</w:t>
      </w:r>
    </w:p>
    <w:p w14:paraId="3329F0A3" w14:textId="77777777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korzystać</w:t>
      </w:r>
      <w:r w:rsidR="00D26472">
        <w:rPr>
          <w:rFonts w:ascii="Bookman Old Style" w:hAnsi="Bookman Old Style" w:cs="Arial"/>
          <w:sz w:val="22"/>
          <w:szCs w:val="22"/>
        </w:rPr>
        <w:t xml:space="preserve"> z pomocy medycznej na imprezie,</w:t>
      </w:r>
    </w:p>
    <w:p w14:paraId="30109EFA" w14:textId="5B48AA52" w:rsidR="00CB65E7" w:rsidRPr="00ED26CD" w:rsidRDefault="00DE2E6D" w:rsidP="00ED26CD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korzystać z punktu depozytowego po uprzednim zgłoszeniu służbom porządkowym lub służbom informacyjnym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>a.</w:t>
      </w:r>
    </w:p>
    <w:p w14:paraId="08AFB444" w14:textId="77777777" w:rsidR="00DE2E6D" w:rsidRPr="00AF0D2B" w:rsidRDefault="00DE2E6D" w:rsidP="008964C7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Uczestnik imprezy jest uprawniony także do:</w:t>
      </w:r>
    </w:p>
    <w:p w14:paraId="57A34734" w14:textId="77777777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niezwłocznego zgłoszenia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 xml:space="preserve">owi informacji i ewentualnych roszczeń na temat poniesionych przez niego szkód powstałych </w:t>
      </w:r>
      <w:r w:rsidR="00D26472">
        <w:rPr>
          <w:rFonts w:ascii="Bookman Old Style" w:hAnsi="Bookman Old Style" w:cs="Arial"/>
          <w:sz w:val="22"/>
          <w:szCs w:val="22"/>
        </w:rPr>
        <w:br/>
      </w:r>
      <w:r w:rsidRPr="00AF0D2B">
        <w:rPr>
          <w:rFonts w:ascii="Bookman Old Style" w:hAnsi="Bookman Old Style" w:cs="Arial"/>
          <w:sz w:val="22"/>
          <w:szCs w:val="22"/>
        </w:rPr>
        <w:t>w trakcie i na terenie imprezy masowej,</w:t>
      </w:r>
    </w:p>
    <w:p w14:paraId="2DEF8011" w14:textId="77777777" w:rsidR="001B5B08" w:rsidRPr="00AF0D2B" w:rsidRDefault="00FA7697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s</w:t>
      </w:r>
      <w:r w:rsidR="001B5B08" w:rsidRPr="00AF0D2B">
        <w:rPr>
          <w:rFonts w:ascii="Bookman Old Style" w:hAnsi="Bookman Old Style" w:cs="Arial"/>
          <w:sz w:val="22"/>
          <w:szCs w:val="22"/>
        </w:rPr>
        <w:t>kładania skarg i wniosków.</w:t>
      </w:r>
    </w:p>
    <w:p w14:paraId="5810CE69" w14:textId="77777777" w:rsidR="00DE2E6D" w:rsidRDefault="00DE2E6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17CB81DE" w14:textId="77777777" w:rsidR="006753ED" w:rsidRPr="00AF0D2B" w:rsidRDefault="006753E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7541CE74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VI</w:t>
      </w:r>
      <w:r w:rsidR="00AF0D2B"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I</w:t>
      </w:r>
    </w:p>
    <w:p w14:paraId="789A29CE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Postanowienia szczególne dot</w:t>
      </w:r>
      <w:r w:rsidR="008964C7">
        <w:rPr>
          <w:rFonts w:ascii="Bookman Old Style" w:hAnsi="Bookman Old Style" w:cs="Arial"/>
          <w:b/>
          <w:sz w:val="22"/>
          <w:szCs w:val="22"/>
          <w:lang w:eastAsia="he-IL" w:bidi="he-IL"/>
        </w:rPr>
        <w:t>yczące rozgrywek ligi zawodowej</w:t>
      </w:r>
    </w:p>
    <w:p w14:paraId="4D42B2CE" w14:textId="77777777" w:rsidR="00DE2E6D" w:rsidRPr="00AF0D2B" w:rsidRDefault="006C4DAF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7</w:t>
      </w:r>
    </w:p>
    <w:p w14:paraId="1DEEB42D" w14:textId="77777777" w:rsidR="00ED26CD" w:rsidRDefault="00B5111E" w:rsidP="00ED26CD">
      <w:pPr>
        <w:numPr>
          <w:ilvl w:val="0"/>
          <w:numId w:val="27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lastRenderedPageBreak/>
        <w:t xml:space="preserve">Poprzez zakup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wejściówki uprawniającej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do uczestnictwa w imprezie masowej – meczu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hokeja na lodzie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uczestnik imprezy udziela automatycznej zgody na przetwarzanie przez 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Organizatora,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podmiot zarządzający rozgrywkami ligi zawodowej, jego spółki zależne bądź stowarzyszone kluby piłkarskie, danych osobowych niezbędnych do spełnienia wymogów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U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stawy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o bezpieczeństwie imprez masowych,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a także do przekazywania tych danych innym podmiotom 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na zasadach i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w zakresie wskazanym w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 xml:space="preserve">w/w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Ustawie.</w:t>
      </w:r>
    </w:p>
    <w:p w14:paraId="05973B0E" w14:textId="6982E1E2" w:rsidR="00B5111E" w:rsidRPr="00ED26CD" w:rsidRDefault="00B5111E" w:rsidP="00ED26CD">
      <w:pPr>
        <w:numPr>
          <w:ilvl w:val="0"/>
          <w:numId w:val="27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ED26CD">
        <w:rPr>
          <w:rFonts w:ascii="Bookman Old Style" w:hAnsi="Bookman Old Style" w:cs="Arial"/>
          <w:sz w:val="22"/>
          <w:szCs w:val="22"/>
          <w:lang w:eastAsia="he-IL" w:bidi="he-IL"/>
        </w:rPr>
        <w:t>Dane o których mowa w ust. 1 muszą być prz</w:t>
      </w:r>
      <w:r w:rsidR="00ED26CD" w:rsidRPr="00ED26CD">
        <w:rPr>
          <w:rFonts w:ascii="Bookman Old Style" w:hAnsi="Bookman Old Style" w:cs="Arial"/>
          <w:sz w:val="22"/>
          <w:szCs w:val="22"/>
          <w:lang w:eastAsia="he-IL" w:bidi="he-IL"/>
        </w:rPr>
        <w:t>etwarzane zgodnie z przepisami U</w:t>
      </w:r>
      <w:r w:rsidRPr="00ED26CD">
        <w:rPr>
          <w:rFonts w:ascii="Bookman Old Style" w:hAnsi="Bookman Old Style" w:cs="Arial"/>
          <w:sz w:val="22"/>
          <w:szCs w:val="22"/>
          <w:lang w:eastAsia="he-IL" w:bidi="he-IL"/>
        </w:rPr>
        <w:t xml:space="preserve">stawy o ochronie danych osobowych.  </w:t>
      </w:r>
    </w:p>
    <w:p w14:paraId="7B93EC9A" w14:textId="77777777" w:rsidR="00B5111E" w:rsidRDefault="00B5111E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74E8BC10" w14:textId="77777777" w:rsidR="002A7BC8" w:rsidRPr="00AF0D2B" w:rsidRDefault="002A7BC8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1F83B637" w14:textId="77777777" w:rsidR="00DE2E6D" w:rsidRPr="00AF0D2B" w:rsidRDefault="008F2A6E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Rozdział</w:t>
      </w:r>
      <w:r w:rsidR="002A7BC8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 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>VIII</w:t>
      </w:r>
    </w:p>
    <w:p w14:paraId="1AF20DF6" w14:textId="77777777" w:rsidR="00DE2E6D" w:rsidRPr="008964C7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Przepisy końcowe</w:t>
      </w:r>
    </w:p>
    <w:p w14:paraId="530E4FC3" w14:textId="77777777" w:rsidR="00DE2E6D" w:rsidRPr="00AF0D2B" w:rsidRDefault="006C4DAF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8</w:t>
      </w:r>
    </w:p>
    <w:p w14:paraId="6716CAEC" w14:textId="77777777" w:rsidR="003621A1" w:rsidRPr="00AF0D2B" w:rsidRDefault="003621A1" w:rsidP="00ED26CD">
      <w:pPr>
        <w:numPr>
          <w:ilvl w:val="0"/>
          <w:numId w:val="41"/>
        </w:numPr>
        <w:shd w:val="clear" w:color="auto" w:fill="FFFFFF"/>
        <w:spacing w:line="276" w:lineRule="auto"/>
        <w:ind w:left="714" w:hanging="357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>Wejście na imprezę masową oznacza ak</w:t>
      </w:r>
      <w:r w:rsidR="00D26472">
        <w:rPr>
          <w:rFonts w:ascii="Bookman Old Style" w:hAnsi="Bookman Old Style" w:cs="Arial"/>
          <w:sz w:val="22"/>
          <w:szCs w:val="22"/>
          <w:lang w:eastAsia="pl-PL"/>
        </w:rPr>
        <w:t xml:space="preserve">ceptację postanowień </w:t>
      </w:r>
      <w:r w:rsidR="009E4727">
        <w:rPr>
          <w:rFonts w:ascii="Bookman Old Style" w:hAnsi="Bookman Old Style" w:cs="Arial"/>
          <w:sz w:val="22"/>
          <w:szCs w:val="22"/>
          <w:lang w:eastAsia="pl-PL"/>
        </w:rPr>
        <w:t xml:space="preserve">niniejszego </w:t>
      </w:r>
      <w:r w:rsidR="00D26472">
        <w:rPr>
          <w:rFonts w:ascii="Bookman Old Style" w:hAnsi="Bookman Old Style" w:cs="Arial"/>
          <w:sz w:val="22"/>
          <w:szCs w:val="22"/>
          <w:lang w:eastAsia="pl-PL"/>
        </w:rPr>
        <w:t>Regulaminu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i przepis</w:t>
      </w:r>
      <w:r w:rsidR="009E4727">
        <w:rPr>
          <w:rFonts w:ascii="Bookman Old Style" w:hAnsi="Bookman Old Style" w:cs="Arial"/>
          <w:sz w:val="22"/>
          <w:szCs w:val="22"/>
          <w:lang w:eastAsia="pl-PL"/>
        </w:rPr>
        <w:t>ów, na podstawie których został wydany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.</w:t>
      </w:r>
    </w:p>
    <w:p w14:paraId="7073ACD4" w14:textId="77777777" w:rsidR="00DE2E6D" w:rsidRPr="00AF0D2B" w:rsidRDefault="00DE2E6D" w:rsidP="002A7BC8">
      <w:pPr>
        <w:pStyle w:val="Akapitzlist1"/>
        <w:numPr>
          <w:ilvl w:val="0"/>
          <w:numId w:val="4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Wejście na teren obiektu stanowi jednoczesn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ą</w:t>
      </w:r>
      <w:r w:rsidRPr="00AF0D2B">
        <w:rPr>
          <w:rFonts w:ascii="Bookman Old Style" w:hAnsi="Bookman Old Style" w:cs="Arial"/>
          <w:sz w:val="22"/>
          <w:szCs w:val="22"/>
        </w:rPr>
        <w:t xml:space="preserve"> zgodę na użycie swojego wizerunku w związku z produkcją, prezentowaniem, reklamowaniem lub używaniem filmu, zapisu wideo i audio z imprezy masowej i/lub każdego elementu meczu prezentowanego w przekazach medialnych na całym świecie.</w:t>
      </w:r>
    </w:p>
    <w:p w14:paraId="20BA2CD7" w14:textId="77777777" w:rsidR="00DE2E6D" w:rsidRPr="00AF0D2B" w:rsidRDefault="00DE2E6D" w:rsidP="002A7BC8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Osoby zakłócające porządek publiczny lub zachowujące się niezgodnie z</w:t>
      </w:r>
      <w:r w:rsidR="00794572" w:rsidRPr="00AF0D2B">
        <w:rPr>
          <w:rFonts w:ascii="Bookman Old Style" w:hAnsi="Bookman Old Style" w:cs="Arial"/>
          <w:sz w:val="22"/>
          <w:szCs w:val="22"/>
          <w:lang w:eastAsia="he-IL" w:bidi="he-IL"/>
        </w:rPr>
        <w:t> 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regulaminem imprezy masowej  </w:t>
      </w:r>
      <w:r w:rsidR="0047042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mogą być  usunięte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z terenu imprezy masowej. </w:t>
      </w:r>
    </w:p>
    <w:p w14:paraId="2156F645" w14:textId="6A0132CB" w:rsidR="00DE2E6D" w:rsidRPr="00AF0D2B" w:rsidRDefault="00ED26CD" w:rsidP="002A7BC8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przypadkach określonych w U</w:t>
      </w:r>
      <w:r w:rsidR="00DE2E6D" w:rsidRPr="00AF0D2B">
        <w:rPr>
          <w:rFonts w:ascii="Bookman Old Style" w:hAnsi="Bookman Old Style" w:cs="Arial"/>
          <w:sz w:val="22"/>
          <w:szCs w:val="22"/>
        </w:rPr>
        <w:t xml:space="preserve">stawie o bezpieczeństwie imprez masowych służby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="00DE2E6D" w:rsidRPr="00AF0D2B">
        <w:rPr>
          <w:rFonts w:ascii="Bookman Old Style" w:hAnsi="Bookman Old Style" w:cs="Arial"/>
          <w:sz w:val="22"/>
          <w:szCs w:val="22"/>
        </w:rPr>
        <w:t>a uprawnione są do ujęcia, w celu niezwłocznego przekazania Policji osób stwarzających bezpośrednie zagrożenie dla dóbr powierzonych ochronie oraz osób dopuszczających się czynów zabronionych.</w:t>
      </w:r>
    </w:p>
    <w:p w14:paraId="20327775" w14:textId="51CB3577" w:rsidR="00537418" w:rsidRPr="006C4DAF" w:rsidRDefault="00DE2E6D" w:rsidP="006C4DAF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Niezależnie od postanowień niniejszego regulaminu służby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 xml:space="preserve">a odmawiają osobie wstępu na imprezę masową w przypadkach określonych </w:t>
      </w:r>
      <w:r w:rsidR="00A607C9">
        <w:rPr>
          <w:rFonts w:ascii="Bookman Old Style" w:hAnsi="Bookman Old Style" w:cs="Arial"/>
          <w:sz w:val="22"/>
          <w:szCs w:val="22"/>
        </w:rPr>
        <w:br/>
      </w:r>
      <w:r w:rsidRPr="00AF0D2B">
        <w:rPr>
          <w:rFonts w:ascii="Bookman Old Style" w:hAnsi="Bookman Old Style" w:cs="Arial"/>
          <w:sz w:val="22"/>
          <w:szCs w:val="22"/>
        </w:rPr>
        <w:t>w art. 22.1</w:t>
      </w:r>
      <w:r w:rsidR="00B042C3" w:rsidRPr="00AF0D2B">
        <w:rPr>
          <w:rFonts w:ascii="Bookman Old Style" w:hAnsi="Bookman Old Style" w:cs="Arial"/>
          <w:sz w:val="22"/>
          <w:szCs w:val="22"/>
        </w:rPr>
        <w:t xml:space="preserve"> </w:t>
      </w:r>
      <w:r w:rsidR="00ED26CD">
        <w:rPr>
          <w:rFonts w:ascii="Bookman Old Style" w:hAnsi="Bookman Old Style" w:cs="Arial"/>
          <w:sz w:val="22"/>
          <w:szCs w:val="22"/>
        </w:rPr>
        <w:t>U</w:t>
      </w:r>
      <w:r w:rsidRPr="00AF0D2B">
        <w:rPr>
          <w:rFonts w:ascii="Bookman Old Style" w:hAnsi="Bookman Old Style" w:cs="Arial"/>
          <w:sz w:val="22"/>
          <w:szCs w:val="22"/>
        </w:rPr>
        <w:t>stawy o bezpieczeństwie imprez masowych</w:t>
      </w:r>
      <w:r w:rsidR="00D26472">
        <w:rPr>
          <w:rFonts w:ascii="Bookman Old Style" w:hAnsi="Bookman Old Style" w:cs="Arial"/>
          <w:sz w:val="22"/>
          <w:szCs w:val="22"/>
        </w:rPr>
        <w:t>.</w:t>
      </w:r>
    </w:p>
    <w:p w14:paraId="4B1D746F" w14:textId="77777777" w:rsidR="00DE2E6D" w:rsidRPr="00AF0D2B" w:rsidRDefault="00FA7697" w:rsidP="002A7BC8">
      <w:pPr>
        <w:pStyle w:val="Akapitzlist1"/>
        <w:numPr>
          <w:ilvl w:val="0"/>
          <w:numId w:val="4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DE2E6D" w:rsidRPr="00AF0D2B">
        <w:rPr>
          <w:rFonts w:ascii="Bookman Old Style" w:hAnsi="Bookman Old Style" w:cs="Arial"/>
          <w:sz w:val="22"/>
          <w:szCs w:val="22"/>
        </w:rPr>
        <w:t xml:space="preserve"> zastrzega sobie prawo do:</w:t>
      </w:r>
    </w:p>
    <w:p w14:paraId="44089141" w14:textId="77777777" w:rsidR="00DE2E6D" w:rsidRPr="00AF0D2B" w:rsidRDefault="00AF0D2B" w:rsidP="008964C7">
      <w:pPr>
        <w:pStyle w:val="Akapitzlist1"/>
        <w:numPr>
          <w:ilvl w:val="1"/>
          <w:numId w:val="7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zmiany terminu imprezy,</w:t>
      </w:r>
    </w:p>
    <w:p w14:paraId="17B936AB" w14:textId="77777777" w:rsidR="0047042E" w:rsidRPr="00AF0D2B" w:rsidRDefault="00242BF6" w:rsidP="008964C7">
      <w:pPr>
        <w:pStyle w:val="Akapitzlist1"/>
        <w:numPr>
          <w:ilvl w:val="1"/>
          <w:numId w:val="7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s</w:t>
      </w:r>
      <w:r w:rsidR="0047042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tosowania </w:t>
      </w:r>
      <w:r w:rsidR="002A3538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atestowanych </w:t>
      </w:r>
      <w:r w:rsidR="0047042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urządzeń technicznych, </w:t>
      </w:r>
      <w:r w:rsidR="002A3538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służących do pomiaru alkoholu </w:t>
      </w:r>
      <w:r w:rsidR="00AF0D2B">
        <w:rPr>
          <w:rFonts w:ascii="Bookman Old Style" w:hAnsi="Bookman Old Style" w:cs="Arial"/>
          <w:sz w:val="22"/>
          <w:szCs w:val="22"/>
          <w:lang w:eastAsia="he-IL" w:bidi="he-IL"/>
        </w:rPr>
        <w:t>w wydychanym powietrzu,</w:t>
      </w:r>
    </w:p>
    <w:p w14:paraId="3772FF9C" w14:textId="77777777" w:rsidR="00DE2E6D" w:rsidRPr="00AF0D2B" w:rsidRDefault="00DE2E6D" w:rsidP="008964C7">
      <w:pPr>
        <w:pStyle w:val="Akapitzlist1"/>
        <w:numPr>
          <w:ilvl w:val="1"/>
          <w:numId w:val="7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dochodzenia roszczeń za wyrządzone przez uczestnika imprezy szkody, </w:t>
      </w:r>
    </w:p>
    <w:p w14:paraId="07088C8F" w14:textId="4FCA9825" w:rsidR="00CB65E7" w:rsidRPr="00ED26CD" w:rsidRDefault="00DE2E6D" w:rsidP="00ED26CD">
      <w:pPr>
        <w:pStyle w:val="Akapitzlist1"/>
        <w:numPr>
          <w:ilvl w:val="1"/>
          <w:numId w:val="7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unieważnienia </w:t>
      </w:r>
      <w:r w:rsidR="00D26472">
        <w:rPr>
          <w:rFonts w:ascii="Bookman Old Style" w:hAnsi="Bookman Old Style" w:cs="Arial"/>
          <w:sz w:val="22"/>
          <w:szCs w:val="22"/>
        </w:rPr>
        <w:t>wejściówki</w:t>
      </w:r>
      <w:r w:rsidRPr="00AF0D2B">
        <w:rPr>
          <w:rFonts w:ascii="Bookman Old Style" w:hAnsi="Bookman Old Style" w:cs="Arial"/>
          <w:sz w:val="22"/>
          <w:szCs w:val="22"/>
        </w:rPr>
        <w:t xml:space="preserve"> na imprezę masową</w:t>
      </w:r>
      <w:r w:rsidR="006C4DAF">
        <w:rPr>
          <w:rFonts w:ascii="Bookman Old Style" w:hAnsi="Bookman Old Style" w:cs="Arial"/>
          <w:sz w:val="22"/>
          <w:szCs w:val="22"/>
        </w:rPr>
        <w:t xml:space="preserve"> w uzasadnionych przypadkach</w:t>
      </w:r>
      <w:r w:rsidRPr="00AF0D2B">
        <w:rPr>
          <w:rFonts w:ascii="Bookman Old Style" w:hAnsi="Bookman Old Style" w:cs="Arial"/>
          <w:sz w:val="22"/>
          <w:szCs w:val="22"/>
        </w:rPr>
        <w:t>, zgodnie z przepisami obowiązującego prawa</w:t>
      </w:r>
      <w:r w:rsidRPr="008F2A6E">
        <w:rPr>
          <w:rFonts w:ascii="Bookman Old Style" w:hAnsi="Bookman Old Style" w:cs="Arial"/>
          <w:sz w:val="22"/>
          <w:szCs w:val="22"/>
        </w:rPr>
        <w:t>.</w:t>
      </w:r>
    </w:p>
    <w:p w14:paraId="6E051181" w14:textId="77777777" w:rsidR="00DE2E6D" w:rsidRPr="00AF0D2B" w:rsidRDefault="00DE2E6D" w:rsidP="002A7BC8">
      <w:pPr>
        <w:numPr>
          <w:ilvl w:val="0"/>
          <w:numId w:val="4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Regulami</w:t>
      </w:r>
      <w:r w:rsidR="006C4DAF">
        <w:rPr>
          <w:rFonts w:ascii="Bookman Old Style" w:hAnsi="Bookman Old Style" w:cs="Arial"/>
          <w:sz w:val="22"/>
          <w:szCs w:val="22"/>
        </w:rPr>
        <w:t xml:space="preserve">n imprezy masowej – meczu hokeja na lodzie </w:t>
      </w:r>
      <w:r w:rsidRPr="00AF0D2B">
        <w:rPr>
          <w:rFonts w:ascii="Bookman Old Style" w:hAnsi="Bookman Old Style" w:cs="Arial"/>
          <w:sz w:val="22"/>
          <w:szCs w:val="22"/>
        </w:rPr>
        <w:t xml:space="preserve">wchodzi w życie z dniem </w:t>
      </w:r>
      <w:r w:rsidR="006C4DAF">
        <w:rPr>
          <w:rFonts w:ascii="Bookman Old Style" w:hAnsi="Bookman Old Style" w:cs="Arial"/>
          <w:sz w:val="22"/>
          <w:szCs w:val="22"/>
        </w:rPr>
        <w:t>01.09</w:t>
      </w:r>
      <w:r w:rsidR="008F2A6E">
        <w:rPr>
          <w:rFonts w:ascii="Bookman Old Style" w:hAnsi="Bookman Old Style" w:cs="Arial"/>
          <w:sz w:val="22"/>
          <w:szCs w:val="22"/>
        </w:rPr>
        <w:t>.2016</w:t>
      </w:r>
      <w:r w:rsidR="00F15441" w:rsidRPr="00AF0D2B">
        <w:rPr>
          <w:rFonts w:ascii="Bookman Old Style" w:hAnsi="Bookman Old Style" w:cs="Arial"/>
          <w:sz w:val="22"/>
          <w:szCs w:val="22"/>
        </w:rPr>
        <w:t xml:space="preserve"> r.</w:t>
      </w:r>
    </w:p>
    <w:p w14:paraId="537D6D9C" w14:textId="77777777" w:rsidR="00652B52" w:rsidRDefault="00652B52" w:rsidP="008964C7">
      <w:pPr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</w:p>
    <w:p w14:paraId="0DE2DB4F" w14:textId="77777777" w:rsidR="00A607C9" w:rsidRPr="00AF0D2B" w:rsidRDefault="00A607C9" w:rsidP="008964C7">
      <w:pPr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</w:p>
    <w:p w14:paraId="53040CD0" w14:textId="77777777" w:rsidR="00DE2E6D" w:rsidRPr="00AF0D2B" w:rsidRDefault="006C4DAF" w:rsidP="006C4DAF">
      <w:pPr>
        <w:spacing w:line="276" w:lineRule="auto"/>
        <w:ind w:left="4248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Klub Hokejowy GKS Katowice S.A.</w:t>
      </w:r>
    </w:p>
    <w:sectPr w:rsidR="00DE2E6D" w:rsidRPr="00AF0D2B" w:rsidSect="009E79BE">
      <w:headerReference w:type="even" r:id="rId8"/>
      <w:footerReference w:type="default" r:id="rId9"/>
      <w:pgSz w:w="11906" w:h="16838"/>
      <w:pgMar w:top="10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B6BF" w14:textId="77777777" w:rsidR="00C70A88" w:rsidRDefault="00C70A88" w:rsidP="000334A6">
      <w:r>
        <w:separator/>
      </w:r>
    </w:p>
  </w:endnote>
  <w:endnote w:type="continuationSeparator" w:id="0">
    <w:p w14:paraId="7C3E5161" w14:textId="77777777" w:rsidR="00C70A88" w:rsidRDefault="00C70A88" w:rsidP="000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FD7A" w14:textId="77777777" w:rsidR="00B3581C" w:rsidRDefault="00B358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79BE">
      <w:rPr>
        <w:noProof/>
      </w:rPr>
      <w:t>6</w:t>
    </w:r>
    <w:r>
      <w:fldChar w:fldCharType="end"/>
    </w:r>
  </w:p>
  <w:p w14:paraId="46932C0E" w14:textId="77777777" w:rsidR="00B3581C" w:rsidRDefault="00B3581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E042" w14:textId="77777777" w:rsidR="00C70A88" w:rsidRDefault="00C70A88" w:rsidP="000334A6">
      <w:r>
        <w:separator/>
      </w:r>
    </w:p>
  </w:footnote>
  <w:footnote w:type="continuationSeparator" w:id="0">
    <w:p w14:paraId="6CDFAC8A" w14:textId="77777777" w:rsidR="00C70A88" w:rsidRDefault="00C70A88" w:rsidP="00033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2FF4" w14:textId="77777777" w:rsidR="00A5048A" w:rsidRDefault="00A5048A" w:rsidP="006D5027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9F8B43" w14:textId="77777777" w:rsidR="00A5048A" w:rsidRDefault="00A5048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151"/>
    <w:multiLevelType w:val="hybridMultilevel"/>
    <w:tmpl w:val="65026A3A"/>
    <w:lvl w:ilvl="0" w:tplc="BE94D5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D022F"/>
    <w:multiLevelType w:val="hybridMultilevel"/>
    <w:tmpl w:val="7B944228"/>
    <w:lvl w:ilvl="0" w:tplc="04150019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DE7C13"/>
    <w:multiLevelType w:val="hybridMultilevel"/>
    <w:tmpl w:val="8CBA44EC"/>
    <w:lvl w:ilvl="0" w:tplc="155827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E3305"/>
    <w:multiLevelType w:val="hybridMultilevel"/>
    <w:tmpl w:val="1E06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247B"/>
    <w:multiLevelType w:val="hybridMultilevel"/>
    <w:tmpl w:val="186659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D5BDC"/>
    <w:multiLevelType w:val="hybridMultilevel"/>
    <w:tmpl w:val="1A4C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C0C38"/>
    <w:multiLevelType w:val="multilevel"/>
    <w:tmpl w:val="1A4C2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BE78D8"/>
    <w:multiLevelType w:val="hybridMultilevel"/>
    <w:tmpl w:val="C5F0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9F6603"/>
    <w:multiLevelType w:val="hybridMultilevel"/>
    <w:tmpl w:val="E910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50B8"/>
    <w:multiLevelType w:val="hybridMultilevel"/>
    <w:tmpl w:val="F732C5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420A3F"/>
    <w:multiLevelType w:val="hybridMultilevel"/>
    <w:tmpl w:val="05143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273A1F"/>
    <w:multiLevelType w:val="hybridMultilevel"/>
    <w:tmpl w:val="213C403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22985968"/>
    <w:multiLevelType w:val="hybridMultilevel"/>
    <w:tmpl w:val="0268A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D270C"/>
    <w:multiLevelType w:val="hybridMultilevel"/>
    <w:tmpl w:val="0F2C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C5625"/>
    <w:multiLevelType w:val="hybridMultilevel"/>
    <w:tmpl w:val="C8389CEC"/>
    <w:lvl w:ilvl="0" w:tplc="12DE2F6C">
      <w:start w:val="3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7DF572B"/>
    <w:multiLevelType w:val="multilevel"/>
    <w:tmpl w:val="A70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46E1E"/>
    <w:multiLevelType w:val="hybridMultilevel"/>
    <w:tmpl w:val="7B783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D561C"/>
    <w:multiLevelType w:val="hybridMultilevel"/>
    <w:tmpl w:val="8E6A0D2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BFA2DC7"/>
    <w:multiLevelType w:val="hybridMultilevel"/>
    <w:tmpl w:val="52FCF8A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CE83F82"/>
    <w:multiLevelType w:val="hybridMultilevel"/>
    <w:tmpl w:val="34A2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08AF"/>
    <w:multiLevelType w:val="hybridMultilevel"/>
    <w:tmpl w:val="B5E249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5E74B0"/>
    <w:multiLevelType w:val="hybridMultilevel"/>
    <w:tmpl w:val="C8DE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F11ED"/>
    <w:multiLevelType w:val="hybridMultilevel"/>
    <w:tmpl w:val="E910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477E3"/>
    <w:multiLevelType w:val="hybridMultilevel"/>
    <w:tmpl w:val="1570CEE2"/>
    <w:lvl w:ilvl="0" w:tplc="155827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25EC5"/>
    <w:multiLevelType w:val="hybridMultilevel"/>
    <w:tmpl w:val="78722BE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1967AE"/>
    <w:multiLevelType w:val="hybridMultilevel"/>
    <w:tmpl w:val="1A6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2C3631"/>
    <w:multiLevelType w:val="hybridMultilevel"/>
    <w:tmpl w:val="81D06AF8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27">
    <w:nsid w:val="51A4405F"/>
    <w:multiLevelType w:val="multilevel"/>
    <w:tmpl w:val="A1828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D45452"/>
    <w:multiLevelType w:val="hybridMultilevel"/>
    <w:tmpl w:val="1E06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70D4A"/>
    <w:multiLevelType w:val="multilevel"/>
    <w:tmpl w:val="19AE6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DC2E31"/>
    <w:multiLevelType w:val="hybridMultilevel"/>
    <w:tmpl w:val="254408EC"/>
    <w:lvl w:ilvl="0" w:tplc="D43EE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D597C"/>
    <w:multiLevelType w:val="hybridMultilevel"/>
    <w:tmpl w:val="3E083F8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6870D7D"/>
    <w:multiLevelType w:val="multilevel"/>
    <w:tmpl w:val="19AE6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3B03F4"/>
    <w:multiLevelType w:val="hybridMultilevel"/>
    <w:tmpl w:val="07E65FD2"/>
    <w:lvl w:ilvl="0" w:tplc="82EC39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>
    <w:nsid w:val="6AF4700B"/>
    <w:multiLevelType w:val="hybridMultilevel"/>
    <w:tmpl w:val="1E06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F5F95"/>
    <w:multiLevelType w:val="multilevel"/>
    <w:tmpl w:val="F3A6D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E01D4E"/>
    <w:multiLevelType w:val="hybridMultilevel"/>
    <w:tmpl w:val="FF52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C90B0A"/>
    <w:multiLevelType w:val="hybridMultilevel"/>
    <w:tmpl w:val="8392D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57C7A"/>
    <w:multiLevelType w:val="hybridMultilevel"/>
    <w:tmpl w:val="4BEA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31269"/>
    <w:multiLevelType w:val="hybridMultilevel"/>
    <w:tmpl w:val="CF380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64F0C"/>
    <w:multiLevelType w:val="hybridMultilevel"/>
    <w:tmpl w:val="7A4A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0"/>
  </w:num>
  <w:num w:numId="4">
    <w:abstractNumId w:val="24"/>
  </w:num>
  <w:num w:numId="5">
    <w:abstractNumId w:val="35"/>
  </w:num>
  <w:num w:numId="6">
    <w:abstractNumId w:val="12"/>
  </w:num>
  <w:num w:numId="7">
    <w:abstractNumId w:val="7"/>
  </w:num>
  <w:num w:numId="8">
    <w:abstractNumId w:val="11"/>
  </w:num>
  <w:num w:numId="9">
    <w:abstractNumId w:val="31"/>
  </w:num>
  <w:num w:numId="10">
    <w:abstractNumId w:val="36"/>
  </w:num>
  <w:num w:numId="11">
    <w:abstractNumId w:val="25"/>
  </w:num>
  <w:num w:numId="12">
    <w:abstractNumId w:val="26"/>
  </w:num>
  <w:num w:numId="13">
    <w:abstractNumId w:val="13"/>
  </w:num>
  <w:num w:numId="14">
    <w:abstractNumId w:val="18"/>
  </w:num>
  <w:num w:numId="15">
    <w:abstractNumId w:val="17"/>
  </w:num>
  <w:num w:numId="16">
    <w:abstractNumId w:val="0"/>
  </w:num>
  <w:num w:numId="17">
    <w:abstractNumId w:val="32"/>
  </w:num>
  <w:num w:numId="18">
    <w:abstractNumId w:val="29"/>
  </w:num>
  <w:num w:numId="19">
    <w:abstractNumId w:val="1"/>
  </w:num>
  <w:num w:numId="20">
    <w:abstractNumId w:val="14"/>
  </w:num>
  <w:num w:numId="21">
    <w:abstractNumId w:val="6"/>
  </w:num>
  <w:num w:numId="22">
    <w:abstractNumId w:val="2"/>
  </w:num>
  <w:num w:numId="23">
    <w:abstractNumId w:val="23"/>
  </w:num>
  <w:num w:numId="24">
    <w:abstractNumId w:val="33"/>
  </w:num>
  <w:num w:numId="25">
    <w:abstractNumId w:val="8"/>
  </w:num>
  <w:num w:numId="26">
    <w:abstractNumId w:val="40"/>
  </w:num>
  <w:num w:numId="27">
    <w:abstractNumId w:val="21"/>
  </w:num>
  <w:num w:numId="28">
    <w:abstractNumId w:val="10"/>
  </w:num>
  <w:num w:numId="29">
    <w:abstractNumId w:val="38"/>
  </w:num>
  <w:num w:numId="30">
    <w:abstractNumId w:val="9"/>
  </w:num>
  <w:num w:numId="31">
    <w:abstractNumId w:val="3"/>
  </w:num>
  <w:num w:numId="32">
    <w:abstractNumId w:val="19"/>
  </w:num>
  <w:num w:numId="33">
    <w:abstractNumId w:val="27"/>
  </w:num>
  <w:num w:numId="34">
    <w:abstractNumId w:val="3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4"/>
  </w:num>
  <w:num w:numId="38">
    <w:abstractNumId w:val="28"/>
  </w:num>
  <w:num w:numId="39">
    <w:abstractNumId w:val="16"/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3D"/>
    <w:rsid w:val="0000762A"/>
    <w:rsid w:val="00033022"/>
    <w:rsid w:val="000334A6"/>
    <w:rsid w:val="00037426"/>
    <w:rsid w:val="00057BBD"/>
    <w:rsid w:val="00066C12"/>
    <w:rsid w:val="00095786"/>
    <w:rsid w:val="000B05A8"/>
    <w:rsid w:val="000B1079"/>
    <w:rsid w:val="000C3886"/>
    <w:rsid w:val="000E1F0E"/>
    <w:rsid w:val="000F3D55"/>
    <w:rsid w:val="0011738F"/>
    <w:rsid w:val="00124CB4"/>
    <w:rsid w:val="00132C7D"/>
    <w:rsid w:val="00150112"/>
    <w:rsid w:val="00153215"/>
    <w:rsid w:val="001A556A"/>
    <w:rsid w:val="001B5B08"/>
    <w:rsid w:val="001D62F8"/>
    <w:rsid w:val="00205BEA"/>
    <w:rsid w:val="00224F9E"/>
    <w:rsid w:val="00242A45"/>
    <w:rsid w:val="00242BF6"/>
    <w:rsid w:val="00257112"/>
    <w:rsid w:val="0028363D"/>
    <w:rsid w:val="002A3538"/>
    <w:rsid w:val="002A7BC8"/>
    <w:rsid w:val="002B485B"/>
    <w:rsid w:val="003319E8"/>
    <w:rsid w:val="00336C3E"/>
    <w:rsid w:val="003437CB"/>
    <w:rsid w:val="00356D02"/>
    <w:rsid w:val="003620C6"/>
    <w:rsid w:val="003621A1"/>
    <w:rsid w:val="0036753D"/>
    <w:rsid w:val="00370BF3"/>
    <w:rsid w:val="00372DB2"/>
    <w:rsid w:val="0039524A"/>
    <w:rsid w:val="003A7F86"/>
    <w:rsid w:val="003B0D6A"/>
    <w:rsid w:val="003B19F4"/>
    <w:rsid w:val="003C5612"/>
    <w:rsid w:val="003C5E1C"/>
    <w:rsid w:val="003C623B"/>
    <w:rsid w:val="003F0ACC"/>
    <w:rsid w:val="00424C0D"/>
    <w:rsid w:val="00433AEB"/>
    <w:rsid w:val="004350D1"/>
    <w:rsid w:val="004459B8"/>
    <w:rsid w:val="0047042E"/>
    <w:rsid w:val="00475FD9"/>
    <w:rsid w:val="004957BC"/>
    <w:rsid w:val="004B1CBC"/>
    <w:rsid w:val="004B7D98"/>
    <w:rsid w:val="004D25E3"/>
    <w:rsid w:val="004E13CD"/>
    <w:rsid w:val="004E33A4"/>
    <w:rsid w:val="004E373C"/>
    <w:rsid w:val="004F2D9B"/>
    <w:rsid w:val="004F76A4"/>
    <w:rsid w:val="005025FB"/>
    <w:rsid w:val="00504738"/>
    <w:rsid w:val="005116C9"/>
    <w:rsid w:val="00512CC4"/>
    <w:rsid w:val="00537418"/>
    <w:rsid w:val="0054654E"/>
    <w:rsid w:val="00566B12"/>
    <w:rsid w:val="00574979"/>
    <w:rsid w:val="00581740"/>
    <w:rsid w:val="00587EC9"/>
    <w:rsid w:val="005C4648"/>
    <w:rsid w:val="005D7724"/>
    <w:rsid w:val="005E0D17"/>
    <w:rsid w:val="005E1A0E"/>
    <w:rsid w:val="005E79EB"/>
    <w:rsid w:val="005F6B13"/>
    <w:rsid w:val="00604C73"/>
    <w:rsid w:val="00622274"/>
    <w:rsid w:val="00643A66"/>
    <w:rsid w:val="00652B52"/>
    <w:rsid w:val="00661F7A"/>
    <w:rsid w:val="00663044"/>
    <w:rsid w:val="00674987"/>
    <w:rsid w:val="006753ED"/>
    <w:rsid w:val="006C4DAF"/>
    <w:rsid w:val="006C790A"/>
    <w:rsid w:val="006D488C"/>
    <w:rsid w:val="006D5027"/>
    <w:rsid w:val="006E7857"/>
    <w:rsid w:val="006F1DA2"/>
    <w:rsid w:val="00700263"/>
    <w:rsid w:val="00702821"/>
    <w:rsid w:val="00710330"/>
    <w:rsid w:val="00713510"/>
    <w:rsid w:val="0072295D"/>
    <w:rsid w:val="00731374"/>
    <w:rsid w:val="0076278D"/>
    <w:rsid w:val="00794572"/>
    <w:rsid w:val="007B0062"/>
    <w:rsid w:val="007C6E71"/>
    <w:rsid w:val="007D76E6"/>
    <w:rsid w:val="007E1FD3"/>
    <w:rsid w:val="00840714"/>
    <w:rsid w:val="00843091"/>
    <w:rsid w:val="008964C7"/>
    <w:rsid w:val="008A3AC1"/>
    <w:rsid w:val="008D123C"/>
    <w:rsid w:val="008D453A"/>
    <w:rsid w:val="008F2A6E"/>
    <w:rsid w:val="00913387"/>
    <w:rsid w:val="00916664"/>
    <w:rsid w:val="00931352"/>
    <w:rsid w:val="009410A7"/>
    <w:rsid w:val="00957F63"/>
    <w:rsid w:val="00974327"/>
    <w:rsid w:val="009A00DF"/>
    <w:rsid w:val="009B35AB"/>
    <w:rsid w:val="009B6E09"/>
    <w:rsid w:val="009C004E"/>
    <w:rsid w:val="009C3E5A"/>
    <w:rsid w:val="009E07E6"/>
    <w:rsid w:val="009E12F7"/>
    <w:rsid w:val="009E4727"/>
    <w:rsid w:val="009E79BE"/>
    <w:rsid w:val="009F63B0"/>
    <w:rsid w:val="00A277A2"/>
    <w:rsid w:val="00A379A6"/>
    <w:rsid w:val="00A5048A"/>
    <w:rsid w:val="00A573FE"/>
    <w:rsid w:val="00A607C9"/>
    <w:rsid w:val="00A927F3"/>
    <w:rsid w:val="00A95BCC"/>
    <w:rsid w:val="00AB4466"/>
    <w:rsid w:val="00AB6C71"/>
    <w:rsid w:val="00AC1796"/>
    <w:rsid w:val="00AD2C0F"/>
    <w:rsid w:val="00AD6D84"/>
    <w:rsid w:val="00AE4DFA"/>
    <w:rsid w:val="00AF0D2B"/>
    <w:rsid w:val="00AF7B3F"/>
    <w:rsid w:val="00B042C3"/>
    <w:rsid w:val="00B14C67"/>
    <w:rsid w:val="00B242B8"/>
    <w:rsid w:val="00B25F8E"/>
    <w:rsid w:val="00B336B2"/>
    <w:rsid w:val="00B352A7"/>
    <w:rsid w:val="00B3581C"/>
    <w:rsid w:val="00B5111E"/>
    <w:rsid w:val="00B52C9F"/>
    <w:rsid w:val="00B72E62"/>
    <w:rsid w:val="00B814FB"/>
    <w:rsid w:val="00B92B5C"/>
    <w:rsid w:val="00B93F8E"/>
    <w:rsid w:val="00BB1D24"/>
    <w:rsid w:val="00BD2B96"/>
    <w:rsid w:val="00BD569C"/>
    <w:rsid w:val="00BF0BEA"/>
    <w:rsid w:val="00C00F1D"/>
    <w:rsid w:val="00C1250D"/>
    <w:rsid w:val="00C243C4"/>
    <w:rsid w:val="00C423B9"/>
    <w:rsid w:val="00C65948"/>
    <w:rsid w:val="00C70A88"/>
    <w:rsid w:val="00C77026"/>
    <w:rsid w:val="00C77F40"/>
    <w:rsid w:val="00CA7E53"/>
    <w:rsid w:val="00CB65E7"/>
    <w:rsid w:val="00CD41A6"/>
    <w:rsid w:val="00CF1ACC"/>
    <w:rsid w:val="00D02D6E"/>
    <w:rsid w:val="00D05D90"/>
    <w:rsid w:val="00D11714"/>
    <w:rsid w:val="00D14E0E"/>
    <w:rsid w:val="00D25F4A"/>
    <w:rsid w:val="00D26472"/>
    <w:rsid w:val="00D33EAC"/>
    <w:rsid w:val="00D5371C"/>
    <w:rsid w:val="00D73473"/>
    <w:rsid w:val="00D76216"/>
    <w:rsid w:val="00DA3C76"/>
    <w:rsid w:val="00DB3FD9"/>
    <w:rsid w:val="00DD2E4C"/>
    <w:rsid w:val="00DD5961"/>
    <w:rsid w:val="00DE2E6D"/>
    <w:rsid w:val="00E13B22"/>
    <w:rsid w:val="00E13C41"/>
    <w:rsid w:val="00E30226"/>
    <w:rsid w:val="00E36732"/>
    <w:rsid w:val="00E36C95"/>
    <w:rsid w:val="00E47685"/>
    <w:rsid w:val="00E6361E"/>
    <w:rsid w:val="00E743C7"/>
    <w:rsid w:val="00E77932"/>
    <w:rsid w:val="00E77EC1"/>
    <w:rsid w:val="00E8595A"/>
    <w:rsid w:val="00EA596F"/>
    <w:rsid w:val="00ED26CD"/>
    <w:rsid w:val="00EF0473"/>
    <w:rsid w:val="00EF7FF6"/>
    <w:rsid w:val="00F15441"/>
    <w:rsid w:val="00F20C07"/>
    <w:rsid w:val="00F37948"/>
    <w:rsid w:val="00F654C9"/>
    <w:rsid w:val="00FA7697"/>
    <w:rsid w:val="00FD123F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7DD91"/>
  <w15:docId w15:val="{3E7211B5-18FD-473F-A888-E983AF7F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3675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6753D"/>
    <w:rPr>
      <w:rFonts w:cs="Times New Roman"/>
    </w:rPr>
  </w:style>
  <w:style w:type="paragraph" w:styleId="Nagwek">
    <w:name w:val="header"/>
    <w:basedOn w:val="Normalny"/>
    <w:link w:val="NagwekZnak"/>
    <w:rsid w:val="003675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36753D"/>
    <w:rPr>
      <w:rFonts w:ascii="Times New Roman" w:eastAsia="Times New Roman" w:hAnsi="Times New Roman" w:cs="Times New Roman"/>
      <w:sz w:val="24"/>
      <w:szCs w:val="24"/>
      <w:lang w:val="x-none" w:eastAsia="ar-SA" w:bidi="ar-SA"/>
    </w:rPr>
  </w:style>
  <w:style w:type="character" w:styleId="Hipercze">
    <w:name w:val="Hyperlink"/>
    <w:rsid w:val="0036753D"/>
    <w:rPr>
      <w:rFonts w:cs="Times New Roman"/>
      <w:color w:val="61674D"/>
      <w:u w:val="single"/>
    </w:rPr>
  </w:style>
  <w:style w:type="paragraph" w:customStyle="1" w:styleId="Akapitzlist1">
    <w:name w:val="Akapit z listą1"/>
    <w:basedOn w:val="Normalny"/>
    <w:rsid w:val="0036753D"/>
    <w:pPr>
      <w:ind w:left="720"/>
    </w:pPr>
  </w:style>
  <w:style w:type="character" w:styleId="Odwoaniedokomentarza">
    <w:name w:val="annotation reference"/>
    <w:rsid w:val="003675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753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locked/>
    <w:rsid w:val="0036753D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customStyle="1" w:styleId="Akapitzlist2">
    <w:name w:val="Akapit z listą2"/>
    <w:basedOn w:val="Normalny"/>
    <w:rsid w:val="0036753D"/>
    <w:pPr>
      <w:ind w:left="708"/>
    </w:pPr>
  </w:style>
  <w:style w:type="paragraph" w:styleId="Tekstdymka">
    <w:name w:val="Balloon Text"/>
    <w:basedOn w:val="Normalny"/>
    <w:link w:val="TekstdymkaZnak"/>
    <w:semiHidden/>
    <w:rsid w:val="0036753D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36753D"/>
    <w:rPr>
      <w:rFonts w:ascii="Tahoma" w:eastAsia="Times New Roman" w:hAnsi="Tahoma" w:cs="Tahoma"/>
      <w:sz w:val="16"/>
      <w:szCs w:val="16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295D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2295D"/>
    <w:rPr>
      <w:rFonts w:ascii="Times New Roman" w:eastAsia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6F1DA2"/>
    <w:pPr>
      <w:ind w:left="708"/>
    </w:pPr>
  </w:style>
  <w:style w:type="paragraph" w:styleId="Stopka">
    <w:name w:val="footer"/>
    <w:basedOn w:val="Normalny"/>
    <w:link w:val="StopkaZnak"/>
    <w:uiPriority w:val="99"/>
    <w:rsid w:val="00B358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581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awo.podlaska.policja.gov.pl/cgi-bin/genhtml?id=471c5bfe45f7&amp;&amp;pspdate=2007.10.22&amp;psphas=1&amp;comm=spistr&amp;akt=nr17197068&amp;ver=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1816</Words>
  <Characters>10900</Characters>
  <Application>Microsoft Macintosh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 Masowej</vt:lpstr>
    </vt:vector>
  </TitlesOfParts>
  <Company>Ekstraklasa S.A.</Company>
  <LinksUpToDate>false</LinksUpToDate>
  <CharactersWithSpaces>12691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http://www.prawo.podlaska.policja.gov.pl/cgi-bin/genhtml?id=471c5bfe45f7&amp;&amp;pspdate=2007.10.22&amp;psphas=1&amp;comm=spistr&amp;akt=nr17197068&amp;ver=0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 Masowej</dc:title>
  <dc:creator>Administrator</dc:creator>
  <cp:lastModifiedBy>Grzegorz Górski</cp:lastModifiedBy>
  <cp:revision>7</cp:revision>
  <cp:lastPrinted>2016-02-03T13:41:00Z</cp:lastPrinted>
  <dcterms:created xsi:type="dcterms:W3CDTF">2014-10-21T08:52:00Z</dcterms:created>
  <dcterms:modified xsi:type="dcterms:W3CDTF">2016-08-17T13:14:00Z</dcterms:modified>
</cp:coreProperties>
</file>